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52F" w:rsidRPr="003D678C" w:rsidRDefault="001F052F" w:rsidP="001F052F">
      <w:pPr>
        <w:shd w:val="clear" w:color="auto" w:fill="FFFFFF"/>
        <w:spacing w:after="150" w:line="273" w:lineRule="atLeast"/>
        <w:rPr>
          <w:rFonts w:eastAsia="Times New Roman" w:cs="Helvetica"/>
          <w:b/>
          <w:color w:val="333333"/>
        </w:rPr>
      </w:pPr>
      <w:r w:rsidRPr="003D678C">
        <w:rPr>
          <w:rFonts w:eastAsia="Times New Roman" w:cs="Helvetica"/>
          <w:b/>
          <w:color w:val="333333"/>
        </w:rPr>
        <w:t>Ordering a PICC Line:</w:t>
      </w:r>
      <w:bookmarkStart w:id="0" w:name="_GoBack"/>
      <w:bookmarkEnd w:id="0"/>
    </w:p>
    <w:p w:rsidR="001F052F" w:rsidRPr="003D678C" w:rsidRDefault="001F052F" w:rsidP="001F052F">
      <w:pPr>
        <w:shd w:val="clear" w:color="auto" w:fill="FFFFFF"/>
        <w:spacing w:after="150" w:line="273" w:lineRule="atLeast"/>
        <w:rPr>
          <w:rFonts w:eastAsia="Times New Roman" w:cs="Helvetica"/>
          <w:color w:val="333333"/>
        </w:rPr>
      </w:pPr>
      <w:r w:rsidRPr="003D678C">
        <w:rPr>
          <w:rFonts w:eastAsia="Times New Roman" w:cs="Helvetica"/>
          <w:color w:val="333333"/>
        </w:rPr>
        <w:t>We understand that ordering PICC lines may be a source of confusion, and have met with the IR team to clarify the </w:t>
      </w:r>
      <w:r w:rsidRPr="003D678C">
        <w:rPr>
          <w:rFonts w:eastAsia="Times New Roman" w:cs="Helvetica"/>
          <w:b/>
          <w:bCs/>
          <w:color w:val="333333"/>
        </w:rPr>
        <w:t>PICC Line Ordering Process and Workflow</w:t>
      </w:r>
      <w:r w:rsidRPr="003D678C">
        <w:rPr>
          <w:rFonts w:eastAsia="Times New Roman" w:cs="Helvetica"/>
          <w:color w:val="333333"/>
        </w:rPr>
        <w:t>, outlined below.  </w:t>
      </w:r>
      <w:r w:rsidRPr="003D678C">
        <w:rPr>
          <w:rFonts w:eastAsia="Times New Roman" w:cs="Helvetica"/>
          <w:b/>
          <w:bCs/>
          <w:i/>
          <w:iCs/>
          <w:color w:val="333333"/>
        </w:rPr>
        <w:t>Seniors</w:t>
      </w:r>
      <w:r w:rsidRPr="003D678C">
        <w:rPr>
          <w:rFonts w:eastAsia="Times New Roman" w:cs="Helvetica"/>
          <w:i/>
          <w:iCs/>
          <w:color w:val="333333"/>
        </w:rPr>
        <w:t>:  please make a strong effort to encourage your teams to follow these workflow guidelines.</w:t>
      </w:r>
    </w:p>
    <w:p w:rsidR="001F052F" w:rsidRPr="003D678C" w:rsidRDefault="001F052F" w:rsidP="001F052F">
      <w:pPr>
        <w:shd w:val="clear" w:color="auto" w:fill="FFFFFF"/>
        <w:spacing w:after="150" w:line="273" w:lineRule="atLeast"/>
        <w:rPr>
          <w:rFonts w:eastAsia="Times New Roman" w:cs="Helvetica"/>
          <w:color w:val="333333"/>
        </w:rPr>
      </w:pPr>
      <w:r w:rsidRPr="003D678C">
        <w:rPr>
          <w:rFonts w:eastAsia="Times New Roman" w:cs="Helvetica"/>
          <w:color w:val="333333"/>
        </w:rPr>
        <w:t>When identifying a patient in need of a PICC line, follow the below steps:</w:t>
      </w:r>
    </w:p>
    <w:p w:rsidR="001F052F" w:rsidRPr="003D678C" w:rsidRDefault="001F052F" w:rsidP="001F052F">
      <w:pPr>
        <w:shd w:val="clear" w:color="auto" w:fill="FFFFFF"/>
        <w:spacing w:after="150" w:line="273" w:lineRule="atLeast"/>
        <w:rPr>
          <w:rFonts w:eastAsia="Times New Roman" w:cs="Helvetica"/>
          <w:color w:val="333333"/>
        </w:rPr>
      </w:pPr>
      <w:r w:rsidRPr="003D678C">
        <w:rPr>
          <w:rFonts w:eastAsia="Times New Roman" w:cs="Helvetica"/>
          <w:b/>
          <w:bCs/>
          <w:color w:val="333333"/>
        </w:rPr>
        <w:t>1.        Place a Cerner Order</w:t>
      </w:r>
    </w:p>
    <w:p w:rsidR="001F052F" w:rsidRPr="003D678C" w:rsidRDefault="001F052F" w:rsidP="001F052F">
      <w:pPr>
        <w:numPr>
          <w:ilvl w:val="0"/>
          <w:numId w:val="1"/>
        </w:numPr>
        <w:shd w:val="clear" w:color="auto" w:fill="FFFFFF"/>
        <w:spacing w:before="100" w:beforeAutospacing="1" w:after="100" w:afterAutospacing="1" w:line="273" w:lineRule="atLeast"/>
        <w:ind w:left="375"/>
        <w:rPr>
          <w:rFonts w:eastAsia="Times New Roman" w:cs="Helvetica"/>
          <w:color w:val="333333"/>
        </w:rPr>
      </w:pPr>
      <w:r w:rsidRPr="003D678C">
        <w:rPr>
          <w:rFonts w:eastAsia="Times New Roman" w:cs="Helvetica"/>
          <w:color w:val="333333"/>
        </w:rPr>
        <w:t>Be as specific as possible in the “Indication”, including urgency of PICC</w:t>
      </w:r>
    </w:p>
    <w:p w:rsidR="001F052F" w:rsidRPr="003D678C" w:rsidRDefault="001F052F" w:rsidP="001F052F">
      <w:pPr>
        <w:numPr>
          <w:ilvl w:val="0"/>
          <w:numId w:val="1"/>
        </w:numPr>
        <w:shd w:val="clear" w:color="auto" w:fill="FFFFFF"/>
        <w:spacing w:before="100" w:beforeAutospacing="1" w:after="100" w:afterAutospacing="1" w:line="273" w:lineRule="atLeast"/>
        <w:ind w:left="375"/>
        <w:rPr>
          <w:rFonts w:eastAsia="Times New Roman" w:cs="Helvetica"/>
          <w:color w:val="333333"/>
        </w:rPr>
      </w:pPr>
      <w:r w:rsidRPr="003D678C">
        <w:rPr>
          <w:rFonts w:eastAsia="Times New Roman" w:cs="Helvetica"/>
          <w:color w:val="333333"/>
        </w:rPr>
        <w:t>If your patient has a specific need for a </w:t>
      </w:r>
      <w:r w:rsidRPr="003D678C">
        <w:rPr>
          <w:rFonts w:eastAsia="Times New Roman" w:cs="Helvetica"/>
          <w:b/>
          <w:bCs/>
          <w:color w:val="333333"/>
        </w:rPr>
        <w:t>double lumen PICC line, you must put this in the order </w:t>
      </w:r>
      <w:r w:rsidRPr="003D678C">
        <w:rPr>
          <w:rFonts w:eastAsia="Times New Roman" w:cs="Helvetica"/>
          <w:color w:val="333333"/>
        </w:rPr>
        <w:t>(either in “Indication” or “comments”)</w:t>
      </w:r>
    </w:p>
    <w:p w:rsidR="001F052F" w:rsidRPr="003D678C" w:rsidRDefault="001F052F" w:rsidP="001F052F">
      <w:pPr>
        <w:numPr>
          <w:ilvl w:val="1"/>
          <w:numId w:val="1"/>
        </w:numPr>
        <w:shd w:val="clear" w:color="auto" w:fill="FFFFFF"/>
        <w:spacing w:before="100" w:beforeAutospacing="1" w:after="100" w:afterAutospacing="1" w:line="273" w:lineRule="atLeast"/>
        <w:ind w:left="750"/>
        <w:rPr>
          <w:rFonts w:eastAsia="Times New Roman" w:cs="Helvetica"/>
          <w:color w:val="333333"/>
        </w:rPr>
      </w:pPr>
      <w:r w:rsidRPr="003D678C">
        <w:rPr>
          <w:rFonts w:eastAsia="Times New Roman" w:cs="Helvetica"/>
          <w:color w:val="333333"/>
        </w:rPr>
        <w:t>Patients requiring double lumen PICCs include those on:</w:t>
      </w:r>
    </w:p>
    <w:p w:rsidR="001F052F" w:rsidRPr="003D678C" w:rsidRDefault="001F052F" w:rsidP="001F052F">
      <w:pPr>
        <w:numPr>
          <w:ilvl w:val="2"/>
          <w:numId w:val="1"/>
        </w:numPr>
        <w:shd w:val="clear" w:color="auto" w:fill="FFFFFF"/>
        <w:spacing w:before="100" w:beforeAutospacing="1" w:after="100" w:afterAutospacing="1" w:line="273" w:lineRule="atLeast"/>
        <w:ind w:left="1125"/>
        <w:rPr>
          <w:rFonts w:eastAsia="Times New Roman" w:cs="Helvetica"/>
          <w:color w:val="333333"/>
        </w:rPr>
      </w:pPr>
      <w:r w:rsidRPr="003D678C">
        <w:rPr>
          <w:rFonts w:eastAsia="Times New Roman" w:cs="Helvetica"/>
          <w:color w:val="333333"/>
        </w:rPr>
        <w:t>TPN </w:t>
      </w:r>
      <w:r w:rsidRPr="003D678C">
        <w:rPr>
          <w:rFonts w:eastAsia="Times New Roman" w:cs="Helvetica"/>
          <w:i/>
          <w:iCs/>
          <w:color w:val="333333"/>
        </w:rPr>
        <w:t>in addition to</w:t>
      </w:r>
      <w:r w:rsidRPr="003D678C">
        <w:rPr>
          <w:rFonts w:eastAsia="Times New Roman" w:cs="Helvetica"/>
          <w:color w:val="333333"/>
        </w:rPr>
        <w:t> antibiotics</w:t>
      </w:r>
    </w:p>
    <w:p w:rsidR="001F052F" w:rsidRPr="003D678C" w:rsidRDefault="001F052F" w:rsidP="001F052F">
      <w:pPr>
        <w:numPr>
          <w:ilvl w:val="2"/>
          <w:numId w:val="1"/>
        </w:numPr>
        <w:shd w:val="clear" w:color="auto" w:fill="FFFFFF"/>
        <w:spacing w:before="100" w:beforeAutospacing="1" w:after="100" w:afterAutospacing="1" w:line="273" w:lineRule="atLeast"/>
        <w:ind w:left="1125"/>
        <w:rPr>
          <w:rFonts w:eastAsia="Times New Roman" w:cs="Helvetica"/>
          <w:color w:val="333333"/>
        </w:rPr>
      </w:pPr>
      <w:proofErr w:type="spellStart"/>
      <w:r w:rsidRPr="003D678C">
        <w:rPr>
          <w:rFonts w:eastAsia="Times New Roman" w:cs="Helvetica"/>
          <w:color w:val="333333"/>
        </w:rPr>
        <w:t>Pressors</w:t>
      </w:r>
      <w:proofErr w:type="spellEnd"/>
    </w:p>
    <w:p w:rsidR="001F052F" w:rsidRPr="003D678C" w:rsidRDefault="001F052F" w:rsidP="001F052F">
      <w:pPr>
        <w:numPr>
          <w:ilvl w:val="2"/>
          <w:numId w:val="1"/>
        </w:numPr>
        <w:shd w:val="clear" w:color="auto" w:fill="FFFFFF"/>
        <w:spacing w:before="100" w:beforeAutospacing="1" w:after="100" w:afterAutospacing="1" w:line="273" w:lineRule="atLeast"/>
        <w:ind w:left="1125"/>
        <w:rPr>
          <w:rFonts w:eastAsia="Times New Roman" w:cs="Helvetica"/>
          <w:color w:val="333333"/>
        </w:rPr>
      </w:pPr>
      <w:r w:rsidRPr="003D678C">
        <w:rPr>
          <w:rFonts w:eastAsia="Times New Roman" w:cs="Helvetica"/>
          <w:color w:val="333333"/>
        </w:rPr>
        <w:t>Chemotherapy</w:t>
      </w:r>
    </w:p>
    <w:p w:rsidR="001F052F" w:rsidRPr="003D678C" w:rsidRDefault="001F052F" w:rsidP="001F052F">
      <w:pPr>
        <w:numPr>
          <w:ilvl w:val="2"/>
          <w:numId w:val="1"/>
        </w:numPr>
        <w:shd w:val="clear" w:color="auto" w:fill="FFFFFF"/>
        <w:spacing w:before="100" w:beforeAutospacing="1" w:after="100" w:afterAutospacing="1" w:line="273" w:lineRule="atLeast"/>
        <w:ind w:left="1125"/>
        <w:rPr>
          <w:rFonts w:eastAsia="Times New Roman" w:cs="Helvetica"/>
          <w:color w:val="333333"/>
        </w:rPr>
      </w:pPr>
      <w:r w:rsidRPr="003D678C">
        <w:rPr>
          <w:rFonts w:eastAsia="Times New Roman" w:cs="Helvetica"/>
          <w:color w:val="333333"/>
        </w:rPr>
        <w:t>If you have any changes/updates to the PICC order, you should </w:t>
      </w:r>
      <w:r w:rsidRPr="003D678C">
        <w:rPr>
          <w:rFonts w:eastAsia="Times New Roman" w:cs="Helvetica"/>
          <w:b/>
          <w:bCs/>
          <w:color w:val="333333"/>
        </w:rPr>
        <w:t>CALL the IR Team at x3791</w:t>
      </w:r>
      <w:r w:rsidRPr="003D678C">
        <w:rPr>
          <w:rFonts w:eastAsia="Times New Roman" w:cs="Helvetica"/>
          <w:color w:val="333333"/>
        </w:rPr>
        <w:t> and speak with the IR team or leave a voicemail (this applies to nights and weekends as well)</w:t>
      </w:r>
    </w:p>
    <w:p w:rsidR="001F052F" w:rsidRPr="003D678C" w:rsidRDefault="001F052F" w:rsidP="001F052F">
      <w:pPr>
        <w:numPr>
          <w:ilvl w:val="3"/>
          <w:numId w:val="1"/>
        </w:numPr>
        <w:shd w:val="clear" w:color="auto" w:fill="FFFFFF"/>
        <w:spacing w:before="100" w:beforeAutospacing="1" w:after="100" w:afterAutospacing="1" w:line="273" w:lineRule="atLeast"/>
        <w:ind w:left="1500"/>
        <w:rPr>
          <w:rFonts w:eastAsia="Times New Roman" w:cs="Helvetica"/>
          <w:color w:val="333333"/>
        </w:rPr>
      </w:pPr>
      <w:r w:rsidRPr="003D678C">
        <w:rPr>
          <w:rFonts w:eastAsia="Times New Roman" w:cs="Helvetica"/>
          <w:color w:val="333333"/>
        </w:rPr>
        <w:t>This voicemail is checked first thing every morning, and all messages pertinent to our patients are relayed promptly to the IR team</w:t>
      </w:r>
    </w:p>
    <w:p w:rsidR="001F052F" w:rsidRPr="003D678C" w:rsidRDefault="001F052F" w:rsidP="001F052F">
      <w:pPr>
        <w:numPr>
          <w:ilvl w:val="3"/>
          <w:numId w:val="1"/>
        </w:numPr>
        <w:shd w:val="clear" w:color="auto" w:fill="FFFFFF"/>
        <w:spacing w:before="100" w:beforeAutospacing="1" w:after="100" w:afterAutospacing="1" w:line="273" w:lineRule="atLeast"/>
        <w:ind w:left="1500"/>
        <w:rPr>
          <w:rFonts w:eastAsia="Times New Roman" w:cs="Helvetica"/>
          <w:color w:val="333333"/>
        </w:rPr>
      </w:pPr>
      <w:r w:rsidRPr="003D678C">
        <w:rPr>
          <w:rFonts w:eastAsia="Times New Roman" w:cs="Helvetica"/>
          <w:color w:val="333333"/>
        </w:rPr>
        <w:t>If, for example, your patient who previously was ordered for a Single Lumen PICC then develops the need for a Double Lumen PICC, the team should leave a message on this voicemail as soon as this information is known (including nights/weekends!)</w:t>
      </w:r>
    </w:p>
    <w:p w:rsidR="001F052F" w:rsidRPr="003D678C" w:rsidRDefault="001F052F" w:rsidP="001F052F">
      <w:pPr>
        <w:shd w:val="clear" w:color="auto" w:fill="FFFFFF"/>
        <w:spacing w:after="150" w:line="273" w:lineRule="atLeast"/>
        <w:rPr>
          <w:rFonts w:eastAsia="Times New Roman" w:cs="Helvetica"/>
          <w:color w:val="333333"/>
        </w:rPr>
      </w:pPr>
      <w:r w:rsidRPr="003D678C">
        <w:rPr>
          <w:rFonts w:eastAsia="Times New Roman" w:cs="Helvetica"/>
          <w:b/>
          <w:bCs/>
          <w:color w:val="333333"/>
        </w:rPr>
        <w:t> 2.       Timing of your Cerner Order</w:t>
      </w:r>
    </w:p>
    <w:p w:rsidR="001F052F" w:rsidRPr="003D678C" w:rsidRDefault="001F052F" w:rsidP="001F052F">
      <w:pPr>
        <w:numPr>
          <w:ilvl w:val="0"/>
          <w:numId w:val="2"/>
        </w:numPr>
        <w:shd w:val="clear" w:color="auto" w:fill="FFFFFF"/>
        <w:spacing w:before="100" w:beforeAutospacing="1" w:after="100" w:afterAutospacing="1" w:line="273" w:lineRule="atLeast"/>
        <w:ind w:left="375"/>
        <w:rPr>
          <w:rFonts w:eastAsia="Times New Roman" w:cs="Helvetica"/>
          <w:color w:val="333333"/>
        </w:rPr>
      </w:pPr>
      <w:r w:rsidRPr="003D678C">
        <w:rPr>
          <w:rFonts w:eastAsia="Times New Roman" w:cs="Helvetica"/>
          <w:color w:val="333333"/>
        </w:rPr>
        <w:t>Please place all PICC line orders by 12 noon (before Noon Conference)</w:t>
      </w:r>
    </w:p>
    <w:p w:rsidR="001F052F" w:rsidRPr="003D678C" w:rsidRDefault="001F052F" w:rsidP="001F052F">
      <w:pPr>
        <w:numPr>
          <w:ilvl w:val="1"/>
          <w:numId w:val="2"/>
        </w:numPr>
        <w:shd w:val="clear" w:color="auto" w:fill="FFFFFF"/>
        <w:spacing w:before="100" w:beforeAutospacing="1" w:after="100" w:afterAutospacing="1" w:line="273" w:lineRule="atLeast"/>
        <w:ind w:left="750"/>
        <w:rPr>
          <w:rFonts w:eastAsia="Times New Roman" w:cs="Helvetica"/>
          <w:color w:val="333333"/>
        </w:rPr>
      </w:pPr>
      <w:r w:rsidRPr="003D678C">
        <w:rPr>
          <w:rFonts w:eastAsia="Times New Roman" w:cs="Helvetica"/>
          <w:color w:val="333333"/>
        </w:rPr>
        <w:t>Any orders placed after 12 noon will be “queued” for the following day</w:t>
      </w:r>
    </w:p>
    <w:p w:rsidR="001F052F" w:rsidRPr="003D678C" w:rsidRDefault="001F052F" w:rsidP="001F052F">
      <w:pPr>
        <w:numPr>
          <w:ilvl w:val="2"/>
          <w:numId w:val="2"/>
        </w:numPr>
        <w:shd w:val="clear" w:color="auto" w:fill="FFFFFF"/>
        <w:spacing w:before="100" w:beforeAutospacing="1" w:after="100" w:afterAutospacing="1" w:line="273" w:lineRule="atLeast"/>
        <w:ind w:left="1125"/>
        <w:rPr>
          <w:rFonts w:eastAsia="Times New Roman" w:cs="Helvetica"/>
          <w:color w:val="333333"/>
        </w:rPr>
      </w:pPr>
      <w:r w:rsidRPr="003D678C">
        <w:rPr>
          <w:rFonts w:eastAsia="Times New Roman" w:cs="Helvetica"/>
          <w:color w:val="333333"/>
        </w:rPr>
        <w:t>Exception #1: if your patient is already NPO </w:t>
      </w:r>
      <w:r w:rsidRPr="003D678C">
        <w:rPr>
          <w:rFonts w:eastAsia="Times New Roman" w:cs="Helvetica"/>
          <w:b/>
          <w:bCs/>
          <w:color w:val="333333"/>
        </w:rPr>
        <w:t>or </w:t>
      </w:r>
      <w:r w:rsidRPr="003D678C">
        <w:rPr>
          <w:rFonts w:eastAsia="Times New Roman" w:cs="Helvetica"/>
          <w:color w:val="333333"/>
        </w:rPr>
        <w:t>does not require sedation, IR may be able to accommodate a PICC within a few hours. The last PICCs are placed at 3pm.</w:t>
      </w:r>
    </w:p>
    <w:p w:rsidR="001F052F" w:rsidRPr="003D678C" w:rsidRDefault="001F052F" w:rsidP="001F052F">
      <w:pPr>
        <w:numPr>
          <w:ilvl w:val="2"/>
          <w:numId w:val="2"/>
        </w:numPr>
        <w:shd w:val="clear" w:color="auto" w:fill="FFFFFF"/>
        <w:spacing w:before="100" w:beforeAutospacing="1" w:after="100" w:afterAutospacing="1" w:line="273" w:lineRule="atLeast"/>
        <w:ind w:left="1125"/>
        <w:rPr>
          <w:rFonts w:eastAsia="Times New Roman" w:cs="Helvetica"/>
          <w:color w:val="333333"/>
        </w:rPr>
      </w:pPr>
      <w:r w:rsidRPr="003D678C">
        <w:rPr>
          <w:rFonts w:eastAsia="Times New Roman" w:cs="Helvetica"/>
          <w:color w:val="333333"/>
        </w:rPr>
        <w:t>Exception #2: if you order a PICC for a later date/time, the PICC order will queue appropriately</w:t>
      </w:r>
    </w:p>
    <w:p w:rsidR="001F052F" w:rsidRPr="003D678C" w:rsidRDefault="001F052F" w:rsidP="001F052F">
      <w:pPr>
        <w:numPr>
          <w:ilvl w:val="2"/>
          <w:numId w:val="2"/>
        </w:numPr>
        <w:shd w:val="clear" w:color="auto" w:fill="FFFFFF"/>
        <w:spacing w:before="100" w:beforeAutospacing="1" w:after="100" w:afterAutospacing="1" w:line="273" w:lineRule="atLeast"/>
        <w:ind w:left="1125"/>
        <w:rPr>
          <w:rFonts w:eastAsia="Times New Roman" w:cs="Helvetica"/>
          <w:color w:val="333333"/>
        </w:rPr>
      </w:pPr>
      <w:r w:rsidRPr="003D678C">
        <w:rPr>
          <w:rFonts w:eastAsia="Times New Roman" w:cs="Helvetica"/>
          <w:color w:val="333333"/>
        </w:rPr>
        <w:t>All PICC orders placed after working hours (nights + weekends) are reviewed at 7:30 am Monday-Friday by the IR staff, and then scheduled according to urgency and NPO status. </w:t>
      </w:r>
    </w:p>
    <w:p w:rsidR="001F052F" w:rsidRPr="003D678C" w:rsidRDefault="001F052F" w:rsidP="001F052F">
      <w:pPr>
        <w:numPr>
          <w:ilvl w:val="2"/>
          <w:numId w:val="2"/>
        </w:numPr>
        <w:shd w:val="clear" w:color="auto" w:fill="FFFFFF"/>
        <w:spacing w:before="100" w:beforeAutospacing="1" w:after="100" w:afterAutospacing="1" w:line="273" w:lineRule="atLeast"/>
        <w:ind w:left="1125"/>
        <w:rPr>
          <w:rFonts w:eastAsia="Times New Roman" w:cs="Helvetica"/>
          <w:color w:val="333333"/>
        </w:rPr>
      </w:pPr>
    </w:p>
    <w:p w:rsidR="001F052F" w:rsidRPr="003D678C" w:rsidRDefault="001F052F" w:rsidP="001F052F">
      <w:pPr>
        <w:numPr>
          <w:ilvl w:val="2"/>
          <w:numId w:val="2"/>
        </w:numPr>
        <w:shd w:val="clear" w:color="auto" w:fill="FFFFFF"/>
        <w:spacing w:before="100" w:beforeAutospacing="1" w:after="100" w:afterAutospacing="1" w:line="273" w:lineRule="atLeast"/>
        <w:ind w:left="1125"/>
        <w:rPr>
          <w:rFonts w:eastAsia="Times New Roman" w:cs="Helvetica"/>
          <w:color w:val="333333"/>
        </w:rPr>
      </w:pPr>
      <w:r w:rsidRPr="003D678C">
        <w:rPr>
          <w:rFonts w:eastAsia="Times New Roman" w:cs="Helvetica"/>
          <w:color w:val="333333"/>
        </w:rPr>
        <w:t>When placing a PICC order, </w:t>
      </w:r>
      <w:r w:rsidRPr="003D678C">
        <w:rPr>
          <w:rFonts w:eastAsia="Times New Roman" w:cs="Helvetica"/>
          <w:i/>
          <w:iCs/>
          <w:color w:val="333333"/>
        </w:rPr>
        <w:t>also place an NPO order assuming the patient’s procedure will occur at 8am the next morning. </w:t>
      </w:r>
    </w:p>
    <w:p w:rsidR="001F052F" w:rsidRPr="003D678C" w:rsidRDefault="001F052F" w:rsidP="001F052F">
      <w:pPr>
        <w:numPr>
          <w:ilvl w:val="3"/>
          <w:numId w:val="2"/>
        </w:numPr>
        <w:shd w:val="clear" w:color="auto" w:fill="FFFFFF"/>
        <w:spacing w:before="100" w:beforeAutospacing="1" w:after="100" w:afterAutospacing="1" w:line="273" w:lineRule="atLeast"/>
        <w:ind w:left="1500"/>
        <w:rPr>
          <w:rFonts w:eastAsia="Times New Roman" w:cs="Helvetica"/>
          <w:color w:val="333333"/>
        </w:rPr>
      </w:pPr>
      <w:r w:rsidRPr="003D678C">
        <w:rPr>
          <w:rFonts w:eastAsia="Times New Roman" w:cs="Helvetica"/>
          <w:b/>
          <w:bCs/>
          <w:color w:val="333333"/>
        </w:rPr>
        <w:t>The IR team will call the</w:t>
      </w:r>
      <w:r w:rsidRPr="003D678C">
        <w:rPr>
          <w:rFonts w:eastAsia="Times New Roman" w:cs="Helvetica"/>
          <w:color w:val="333333"/>
        </w:rPr>
        <w:t> </w:t>
      </w:r>
      <w:r w:rsidRPr="003D678C">
        <w:rPr>
          <w:rFonts w:eastAsia="Times New Roman" w:cs="Helvetica"/>
          <w:b/>
          <w:bCs/>
          <w:color w:val="333333"/>
        </w:rPr>
        <w:t>physician in the “Admit To” order</w:t>
      </w:r>
      <w:r w:rsidRPr="003D678C">
        <w:rPr>
          <w:rFonts w:eastAsia="Times New Roman" w:cs="Helvetica"/>
          <w:color w:val="333333"/>
        </w:rPr>
        <w:t> if a PICC line has to be delayed or cannot be accommodated that day, therefore allowing the physician to change NPO status accordingly</w:t>
      </w:r>
    </w:p>
    <w:p w:rsidR="001F052F" w:rsidRPr="003D678C" w:rsidRDefault="001F052F" w:rsidP="001F052F">
      <w:pPr>
        <w:numPr>
          <w:ilvl w:val="3"/>
          <w:numId w:val="2"/>
        </w:numPr>
        <w:shd w:val="clear" w:color="auto" w:fill="FFFFFF"/>
        <w:spacing w:before="100" w:beforeAutospacing="1" w:after="100" w:afterAutospacing="1" w:line="273" w:lineRule="atLeast"/>
        <w:ind w:left="1500"/>
        <w:rPr>
          <w:rFonts w:eastAsia="Times New Roman" w:cs="Helvetica"/>
          <w:color w:val="333333"/>
        </w:rPr>
      </w:pPr>
      <w:r w:rsidRPr="003D678C">
        <w:rPr>
          <w:rFonts w:eastAsia="Times New Roman" w:cs="Helvetica"/>
          <w:b/>
          <w:bCs/>
          <w:color w:val="333333"/>
        </w:rPr>
        <w:t>It is therefore important to ensure the appropriate information is placed in the Admit order for crucial updates on PICC line placements</w:t>
      </w:r>
    </w:p>
    <w:p w:rsidR="001F052F" w:rsidRPr="003D678C" w:rsidRDefault="001F052F" w:rsidP="001F052F">
      <w:pPr>
        <w:numPr>
          <w:ilvl w:val="3"/>
          <w:numId w:val="2"/>
        </w:numPr>
        <w:shd w:val="clear" w:color="auto" w:fill="FFFFFF"/>
        <w:spacing w:before="100" w:beforeAutospacing="1" w:after="100" w:afterAutospacing="1" w:line="273" w:lineRule="atLeast"/>
        <w:ind w:left="1500"/>
        <w:rPr>
          <w:rFonts w:eastAsia="Times New Roman" w:cs="Helvetica"/>
          <w:color w:val="333333"/>
        </w:rPr>
      </w:pPr>
      <w:r w:rsidRPr="003D678C">
        <w:rPr>
          <w:rFonts w:eastAsia="Times New Roman" w:cs="Helvetica"/>
          <w:color w:val="333333"/>
        </w:rPr>
        <w:t xml:space="preserve">If a patient is admitted overnight and will need a PICC line the next day, place an order on admission, make the patient </w:t>
      </w:r>
      <w:proofErr w:type="gramStart"/>
      <w:r w:rsidRPr="003D678C">
        <w:rPr>
          <w:rFonts w:eastAsia="Times New Roman" w:cs="Helvetica"/>
          <w:color w:val="333333"/>
        </w:rPr>
        <w:t>NPO,</w:t>
      </w:r>
      <w:proofErr w:type="gramEnd"/>
      <w:r w:rsidRPr="003D678C">
        <w:rPr>
          <w:rFonts w:eastAsia="Times New Roman" w:cs="Helvetica"/>
          <w:color w:val="333333"/>
        </w:rPr>
        <w:t xml:space="preserve"> and the patient will be accommodated accordingly. </w:t>
      </w:r>
    </w:p>
    <w:p w:rsidR="001F052F" w:rsidRPr="003D678C" w:rsidRDefault="001F052F" w:rsidP="001F052F">
      <w:pPr>
        <w:numPr>
          <w:ilvl w:val="4"/>
          <w:numId w:val="2"/>
        </w:numPr>
        <w:shd w:val="clear" w:color="auto" w:fill="FFFFFF"/>
        <w:spacing w:before="100" w:beforeAutospacing="1" w:after="100" w:afterAutospacing="1" w:line="273" w:lineRule="atLeast"/>
        <w:ind w:left="1875"/>
        <w:rPr>
          <w:rFonts w:eastAsia="Times New Roman" w:cs="Helvetica"/>
          <w:color w:val="333333"/>
        </w:rPr>
      </w:pPr>
      <w:r w:rsidRPr="003D678C">
        <w:rPr>
          <w:rFonts w:eastAsia="Times New Roman" w:cs="Helvetica"/>
          <w:i/>
          <w:iCs/>
          <w:color w:val="333333"/>
        </w:rPr>
        <w:lastRenderedPageBreak/>
        <w:t>The physician in the “Admit To” order will be notified if the PICC cannot be done that day!</w:t>
      </w:r>
    </w:p>
    <w:p w:rsidR="001F052F" w:rsidRPr="003D678C" w:rsidRDefault="001F052F" w:rsidP="001F052F">
      <w:pPr>
        <w:numPr>
          <w:ilvl w:val="3"/>
          <w:numId w:val="2"/>
        </w:numPr>
        <w:shd w:val="clear" w:color="auto" w:fill="FFFFFF"/>
        <w:spacing w:before="100" w:beforeAutospacing="1" w:after="100" w:afterAutospacing="1" w:line="273" w:lineRule="atLeast"/>
        <w:ind w:left="1500"/>
        <w:rPr>
          <w:rFonts w:eastAsia="Times New Roman" w:cs="Helvetica"/>
          <w:color w:val="333333"/>
        </w:rPr>
      </w:pPr>
      <w:r w:rsidRPr="003D678C">
        <w:rPr>
          <w:rFonts w:eastAsia="Times New Roman" w:cs="Helvetica"/>
          <w:color w:val="333333"/>
        </w:rPr>
        <w:t xml:space="preserve">The bedside nurse will be informed by the IR team regarding PICC line timing- please </w:t>
      </w:r>
      <w:proofErr w:type="gramStart"/>
      <w:r w:rsidRPr="003D678C">
        <w:rPr>
          <w:rFonts w:eastAsia="Times New Roman" w:cs="Helvetica"/>
          <w:color w:val="333333"/>
        </w:rPr>
        <w:t>check</w:t>
      </w:r>
      <w:proofErr w:type="gramEnd"/>
      <w:r w:rsidRPr="003D678C">
        <w:rPr>
          <w:rFonts w:eastAsia="Times New Roman" w:cs="Helvetica"/>
          <w:color w:val="333333"/>
        </w:rPr>
        <w:t xml:space="preserve"> with the bedside nurse prior to calling/paging the IR team!!!</w:t>
      </w:r>
    </w:p>
    <w:p w:rsidR="001F052F" w:rsidRPr="003D678C" w:rsidRDefault="001F052F" w:rsidP="001F052F">
      <w:pPr>
        <w:shd w:val="clear" w:color="auto" w:fill="FFFFFF"/>
        <w:spacing w:after="150" w:line="273" w:lineRule="atLeast"/>
        <w:rPr>
          <w:rFonts w:eastAsia="Times New Roman" w:cs="Helvetica"/>
          <w:color w:val="333333"/>
        </w:rPr>
      </w:pPr>
      <w:r w:rsidRPr="003D678C">
        <w:rPr>
          <w:rFonts w:eastAsia="Times New Roman" w:cs="Helvetica"/>
          <w:b/>
          <w:bCs/>
          <w:color w:val="333333"/>
        </w:rPr>
        <w:t> 3.       Sedation</w:t>
      </w:r>
    </w:p>
    <w:p w:rsidR="001F052F" w:rsidRPr="003D678C" w:rsidRDefault="001F052F" w:rsidP="001F052F">
      <w:pPr>
        <w:numPr>
          <w:ilvl w:val="0"/>
          <w:numId w:val="3"/>
        </w:numPr>
        <w:shd w:val="clear" w:color="auto" w:fill="FFFFFF"/>
        <w:spacing w:before="100" w:beforeAutospacing="1" w:after="100" w:afterAutospacing="1" w:line="273" w:lineRule="atLeast"/>
        <w:ind w:left="375"/>
        <w:rPr>
          <w:rFonts w:eastAsia="Times New Roman" w:cs="Helvetica"/>
          <w:color w:val="333333"/>
        </w:rPr>
      </w:pPr>
      <w:r w:rsidRPr="003D678C">
        <w:rPr>
          <w:rFonts w:eastAsia="Times New Roman" w:cs="Helvetica"/>
          <w:b/>
          <w:bCs/>
          <w:color w:val="333333"/>
        </w:rPr>
        <w:t>Please do not promise the family sedation!!  </w:t>
      </w:r>
      <w:r w:rsidRPr="003D678C">
        <w:rPr>
          <w:rFonts w:eastAsia="Times New Roman" w:cs="Helvetica"/>
          <w:color w:val="333333"/>
        </w:rPr>
        <w:t xml:space="preserve">Please instead inform families what might be typical for a child of a particular age, but that the IR team will decide with the family what is most appropriate.   If a parent or patient requests sedation and does not meet criteria, you can respond with, “We will have the IR team speak to you about how they will help your child be comfortable during the procedure, which may or may not mean sedation.  They are happy to work with you one on one to create a plan that </w:t>
      </w:r>
      <w:proofErr w:type="gramStart"/>
      <w:r w:rsidRPr="003D678C">
        <w:rPr>
          <w:rFonts w:eastAsia="Times New Roman" w:cs="Helvetica"/>
          <w:color w:val="333333"/>
        </w:rPr>
        <w:t>you’re</w:t>
      </w:r>
      <w:proofErr w:type="gramEnd"/>
      <w:r w:rsidRPr="003D678C">
        <w:rPr>
          <w:rFonts w:eastAsia="Times New Roman" w:cs="Helvetica"/>
          <w:color w:val="333333"/>
        </w:rPr>
        <w:t xml:space="preserve"> comfortable with.”</w:t>
      </w:r>
    </w:p>
    <w:p w:rsidR="001F052F" w:rsidRPr="003D678C" w:rsidRDefault="001F052F" w:rsidP="001F052F">
      <w:pPr>
        <w:numPr>
          <w:ilvl w:val="0"/>
          <w:numId w:val="3"/>
        </w:numPr>
        <w:shd w:val="clear" w:color="auto" w:fill="FFFFFF"/>
        <w:spacing w:before="100" w:beforeAutospacing="1" w:after="100" w:afterAutospacing="1" w:line="273" w:lineRule="atLeast"/>
        <w:ind w:left="375"/>
        <w:rPr>
          <w:rFonts w:eastAsia="Times New Roman" w:cs="Helvetica"/>
          <w:color w:val="333333"/>
        </w:rPr>
      </w:pPr>
      <w:r w:rsidRPr="003D678C">
        <w:rPr>
          <w:rFonts w:eastAsia="Times New Roman" w:cs="Helvetica"/>
          <w:b/>
          <w:bCs/>
          <w:color w:val="333333"/>
        </w:rPr>
        <w:t>In general, patients who are 12 and under will receive sedation.</w:t>
      </w:r>
      <w:r w:rsidRPr="003D678C">
        <w:rPr>
          <w:rFonts w:eastAsia="Times New Roman" w:cs="Helvetica"/>
          <w:b/>
          <w:bCs/>
          <w:i/>
          <w:iCs/>
          <w:color w:val="333333"/>
        </w:rPr>
        <w:t> </w:t>
      </w:r>
      <w:r w:rsidRPr="003D678C">
        <w:rPr>
          <w:rFonts w:eastAsia="Times New Roman" w:cs="Helvetica"/>
          <w:i/>
          <w:iCs/>
          <w:color w:val="333333"/>
        </w:rPr>
        <w:t> Rare cases for sedation in a patient &gt;12 include autism, developmental delay, and severe anxiety disorder.</w:t>
      </w:r>
    </w:p>
    <w:p w:rsidR="001F052F" w:rsidRPr="003D678C" w:rsidRDefault="001F052F" w:rsidP="001F052F">
      <w:pPr>
        <w:shd w:val="clear" w:color="auto" w:fill="FFFFFF"/>
        <w:spacing w:after="150" w:line="273" w:lineRule="atLeast"/>
        <w:rPr>
          <w:rFonts w:eastAsia="Times New Roman" w:cs="Helvetica"/>
          <w:color w:val="333333"/>
        </w:rPr>
      </w:pPr>
      <w:r w:rsidRPr="003D678C">
        <w:rPr>
          <w:rFonts w:eastAsia="Times New Roman" w:cs="Helvetica"/>
          <w:b/>
          <w:bCs/>
          <w:color w:val="333333"/>
        </w:rPr>
        <w:t> 4.       Family Communication</w:t>
      </w:r>
    </w:p>
    <w:p w:rsidR="001F052F" w:rsidRPr="003D678C" w:rsidRDefault="001F052F" w:rsidP="001F052F">
      <w:pPr>
        <w:numPr>
          <w:ilvl w:val="0"/>
          <w:numId w:val="4"/>
        </w:numPr>
        <w:shd w:val="clear" w:color="auto" w:fill="FFFFFF"/>
        <w:spacing w:before="100" w:beforeAutospacing="1" w:after="100" w:afterAutospacing="1" w:line="273" w:lineRule="atLeast"/>
        <w:ind w:left="375"/>
        <w:rPr>
          <w:rFonts w:eastAsia="Times New Roman" w:cs="Helvetica"/>
          <w:color w:val="333333"/>
        </w:rPr>
      </w:pPr>
      <w:r w:rsidRPr="003D678C">
        <w:rPr>
          <w:rFonts w:eastAsia="Times New Roman" w:cs="Helvetica"/>
          <w:b/>
          <w:bCs/>
          <w:color w:val="333333"/>
        </w:rPr>
        <w:t>Please talk to your families before or immediately after placing the PICC line, </w:t>
      </w:r>
      <w:r w:rsidRPr="003D678C">
        <w:rPr>
          <w:rFonts w:eastAsia="Times New Roman" w:cs="Helvetica"/>
          <w:color w:val="333333"/>
        </w:rPr>
        <w:t xml:space="preserve">and inform them that the IR Team will come to consent them verbally and answer any specific questions they have regarding the procedure.  Many families have expressed frustration and anger when (1) the IR team arrives and the family has no idea about the PICC, or (2) the primary team guarantees them sedation/ no sedation and the IR team </w:t>
      </w:r>
      <w:proofErr w:type="gramStart"/>
      <w:r w:rsidRPr="003D678C">
        <w:rPr>
          <w:rFonts w:eastAsia="Times New Roman" w:cs="Helvetica"/>
          <w:color w:val="333333"/>
        </w:rPr>
        <w:t>decides</w:t>
      </w:r>
      <w:proofErr w:type="gramEnd"/>
      <w:r w:rsidRPr="003D678C">
        <w:rPr>
          <w:rFonts w:eastAsia="Times New Roman" w:cs="Helvetica"/>
          <w:color w:val="333333"/>
        </w:rPr>
        <w:t xml:space="preserve"> differently.</w:t>
      </w:r>
    </w:p>
    <w:p w:rsidR="001F052F" w:rsidRPr="003D678C" w:rsidRDefault="001F052F" w:rsidP="001F052F">
      <w:pPr>
        <w:numPr>
          <w:ilvl w:val="0"/>
          <w:numId w:val="4"/>
        </w:numPr>
        <w:shd w:val="clear" w:color="auto" w:fill="FFFFFF"/>
        <w:spacing w:before="100" w:beforeAutospacing="1" w:after="100" w:afterAutospacing="1" w:line="273" w:lineRule="atLeast"/>
        <w:ind w:left="375"/>
        <w:rPr>
          <w:rFonts w:eastAsia="Times New Roman" w:cs="Helvetica"/>
          <w:color w:val="333333"/>
        </w:rPr>
      </w:pPr>
      <w:r w:rsidRPr="003D678C">
        <w:rPr>
          <w:rFonts w:eastAsia="Times New Roman" w:cs="Helvetica"/>
          <w:color w:val="333333"/>
        </w:rPr>
        <w:t>Please </w:t>
      </w:r>
      <w:r w:rsidRPr="003D678C">
        <w:rPr>
          <w:rFonts w:eastAsia="Times New Roman" w:cs="Helvetica"/>
          <w:b/>
          <w:bCs/>
          <w:color w:val="333333"/>
        </w:rPr>
        <w:t>order the Get Well Network (GWN) videos</w:t>
      </w:r>
      <w:r w:rsidRPr="003D678C">
        <w:rPr>
          <w:rFonts w:eastAsia="Times New Roman" w:cs="Helvetica"/>
          <w:color w:val="333333"/>
        </w:rPr>
        <w:t> relevant to PICC lines:  “Procedure Video” (</w:t>
      </w:r>
      <w:r w:rsidRPr="003D678C">
        <w:rPr>
          <w:rFonts w:eastAsia="Times New Roman" w:cs="Helvetica"/>
          <w:i/>
          <w:iCs/>
          <w:color w:val="333333"/>
        </w:rPr>
        <w:t>for parents only</w:t>
      </w:r>
      <w:r w:rsidRPr="003D678C">
        <w:rPr>
          <w:rFonts w:eastAsia="Times New Roman" w:cs="Helvetica"/>
          <w:color w:val="333333"/>
        </w:rPr>
        <w:t>! Can be scary) and “Going home video” (for parents and patients).</w:t>
      </w:r>
    </w:p>
    <w:p w:rsidR="001F052F" w:rsidRPr="003D678C" w:rsidRDefault="001F052F" w:rsidP="001F052F">
      <w:pPr>
        <w:shd w:val="clear" w:color="auto" w:fill="FFFFFF"/>
        <w:spacing w:after="150" w:line="273" w:lineRule="atLeast"/>
        <w:rPr>
          <w:rFonts w:eastAsia="Times New Roman" w:cs="Helvetica"/>
          <w:color w:val="333333"/>
        </w:rPr>
      </w:pPr>
      <w:r w:rsidRPr="003D678C">
        <w:rPr>
          <w:rFonts w:eastAsia="Times New Roman" w:cs="Helvetica"/>
          <w:b/>
          <w:bCs/>
          <w:color w:val="333333"/>
        </w:rPr>
        <w:t> 5.       Special Circumstances</w:t>
      </w:r>
    </w:p>
    <w:p w:rsidR="001F052F" w:rsidRPr="003D678C" w:rsidRDefault="001F052F" w:rsidP="001F052F">
      <w:pPr>
        <w:numPr>
          <w:ilvl w:val="0"/>
          <w:numId w:val="5"/>
        </w:numPr>
        <w:shd w:val="clear" w:color="auto" w:fill="FFFFFF"/>
        <w:spacing w:before="100" w:beforeAutospacing="1" w:after="100" w:afterAutospacing="1" w:line="273" w:lineRule="atLeast"/>
        <w:ind w:left="375"/>
        <w:rPr>
          <w:rFonts w:eastAsia="Times New Roman" w:cs="Helvetica"/>
          <w:color w:val="333333"/>
        </w:rPr>
      </w:pPr>
      <w:r w:rsidRPr="003D678C">
        <w:rPr>
          <w:rFonts w:eastAsia="Times New Roman" w:cs="Helvetica"/>
          <w:color w:val="333333"/>
        </w:rPr>
        <w:t>Any complex IR procedures beyond a straightforward PICC placement require a conversation with the IR team (treat this as a Consult)</w:t>
      </w:r>
    </w:p>
    <w:p w:rsidR="001F052F" w:rsidRPr="003D678C" w:rsidRDefault="001F052F" w:rsidP="001F052F">
      <w:pPr>
        <w:shd w:val="clear" w:color="auto" w:fill="FFFFFF"/>
        <w:spacing w:after="150" w:line="273" w:lineRule="atLeast"/>
        <w:rPr>
          <w:rFonts w:eastAsia="Times New Roman" w:cs="Helvetica"/>
          <w:color w:val="333333"/>
        </w:rPr>
      </w:pPr>
      <w:r w:rsidRPr="003D678C">
        <w:rPr>
          <w:rFonts w:eastAsia="Times New Roman" w:cs="Helvetica"/>
          <w:b/>
          <w:bCs/>
          <w:color w:val="333333"/>
        </w:rPr>
        <w:t> 6.       PICC-Line DO-NOTs</w:t>
      </w:r>
    </w:p>
    <w:p w:rsidR="001F052F" w:rsidRPr="003D678C" w:rsidRDefault="001F052F" w:rsidP="001F052F">
      <w:pPr>
        <w:numPr>
          <w:ilvl w:val="0"/>
          <w:numId w:val="6"/>
        </w:numPr>
        <w:shd w:val="clear" w:color="auto" w:fill="FFFFFF"/>
        <w:spacing w:before="100" w:beforeAutospacing="1" w:after="100" w:afterAutospacing="1" w:line="273" w:lineRule="atLeast"/>
        <w:ind w:left="375"/>
        <w:rPr>
          <w:rFonts w:eastAsia="Times New Roman" w:cs="Helvetica"/>
          <w:color w:val="333333"/>
        </w:rPr>
      </w:pPr>
      <w:r w:rsidRPr="003D678C">
        <w:rPr>
          <w:rFonts w:eastAsia="Times New Roman" w:cs="Helvetica"/>
          <w:color w:val="333333"/>
        </w:rPr>
        <w:t>Do not place an order for TPN until your patient’s PICC has been placed</w:t>
      </w:r>
    </w:p>
    <w:p w:rsidR="001F052F" w:rsidRPr="003D678C" w:rsidRDefault="001F052F" w:rsidP="001F052F">
      <w:pPr>
        <w:numPr>
          <w:ilvl w:val="1"/>
          <w:numId w:val="6"/>
        </w:numPr>
        <w:shd w:val="clear" w:color="auto" w:fill="FFFFFF"/>
        <w:spacing w:before="100" w:beforeAutospacing="1" w:after="100" w:afterAutospacing="1" w:line="273" w:lineRule="atLeast"/>
        <w:ind w:left="750"/>
        <w:rPr>
          <w:rFonts w:eastAsia="Times New Roman" w:cs="Helvetica"/>
          <w:color w:val="333333"/>
        </w:rPr>
      </w:pPr>
      <w:r w:rsidRPr="003D678C">
        <w:rPr>
          <w:rFonts w:eastAsia="Times New Roman" w:cs="Helvetica"/>
          <w:color w:val="333333"/>
        </w:rPr>
        <w:t>This avoids wasting a bag of TPN if the PICC line placement is delayed</w:t>
      </w:r>
    </w:p>
    <w:p w:rsidR="001F052F" w:rsidRPr="003D678C" w:rsidRDefault="001F052F" w:rsidP="001F052F">
      <w:pPr>
        <w:numPr>
          <w:ilvl w:val="1"/>
          <w:numId w:val="6"/>
        </w:numPr>
        <w:shd w:val="clear" w:color="auto" w:fill="FFFFFF"/>
        <w:spacing w:before="100" w:beforeAutospacing="1" w:after="100" w:afterAutospacing="1" w:line="273" w:lineRule="atLeast"/>
        <w:ind w:left="750"/>
        <w:rPr>
          <w:rFonts w:eastAsia="Times New Roman" w:cs="Helvetica"/>
          <w:color w:val="333333"/>
        </w:rPr>
      </w:pPr>
      <w:r w:rsidRPr="003D678C">
        <w:rPr>
          <w:rFonts w:eastAsia="Times New Roman" w:cs="Helvetica"/>
          <w:color w:val="333333"/>
        </w:rPr>
        <w:t>NEVER order a bilateral PICC line!  </w:t>
      </w:r>
      <w:r w:rsidRPr="003D678C">
        <w:rPr>
          <w:rFonts w:eastAsia="Times New Roman" w:cs="Helvetica"/>
          <w:i/>
          <w:iCs/>
          <w:color w:val="333333"/>
        </w:rPr>
        <w:t>$ The patient will be charged twice! $</w:t>
      </w:r>
    </w:p>
    <w:p w:rsidR="00EB2AA2" w:rsidRPr="003D678C" w:rsidRDefault="001F052F" w:rsidP="001F052F">
      <w:pPr>
        <w:numPr>
          <w:ilvl w:val="1"/>
          <w:numId w:val="6"/>
        </w:numPr>
        <w:shd w:val="clear" w:color="auto" w:fill="FFFFFF"/>
        <w:spacing w:before="100" w:beforeAutospacing="1" w:after="100" w:afterAutospacing="1" w:line="273" w:lineRule="atLeast"/>
        <w:ind w:left="750"/>
        <w:rPr>
          <w:rFonts w:eastAsia="Times New Roman" w:cs="Helvetica"/>
          <w:color w:val="333333"/>
        </w:rPr>
      </w:pPr>
      <w:r w:rsidRPr="003D678C">
        <w:rPr>
          <w:rFonts w:eastAsia="Times New Roman" w:cs="Helvetica"/>
          <w:color w:val="333333"/>
        </w:rPr>
        <w:t>Do not promise the family sedation!</w:t>
      </w:r>
    </w:p>
    <w:sectPr w:rsidR="00EB2AA2" w:rsidRPr="003D6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1F8"/>
    <w:multiLevelType w:val="multilevel"/>
    <w:tmpl w:val="5C384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8E1F94"/>
    <w:multiLevelType w:val="multilevel"/>
    <w:tmpl w:val="30DA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240B6B"/>
    <w:multiLevelType w:val="multilevel"/>
    <w:tmpl w:val="5BA6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F13DF6"/>
    <w:multiLevelType w:val="multilevel"/>
    <w:tmpl w:val="AD400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3B64C3"/>
    <w:multiLevelType w:val="multilevel"/>
    <w:tmpl w:val="988E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BE7506"/>
    <w:multiLevelType w:val="multilevel"/>
    <w:tmpl w:val="62408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52F"/>
    <w:rsid w:val="001449E3"/>
    <w:rsid w:val="001F052F"/>
    <w:rsid w:val="003D678C"/>
    <w:rsid w:val="00572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05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0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05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0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0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3907</Characters>
  <Application>Microsoft Office Word</Application>
  <DocSecurity>0</DocSecurity>
  <Lines>32</Lines>
  <Paragraphs>9</Paragraphs>
  <ScaleCrop>false</ScaleCrop>
  <Company>Children's National Medical Center</Company>
  <LinksUpToDate>false</LinksUpToDate>
  <CharactersWithSpaces>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Abreo, Andrew</dc:creator>
  <cp:lastModifiedBy>Abreo, Andrew</cp:lastModifiedBy>
  <cp:revision>2</cp:revision>
  <dcterms:created xsi:type="dcterms:W3CDTF">2016-03-11T16:29:00Z</dcterms:created>
  <dcterms:modified xsi:type="dcterms:W3CDTF">2016-03-11T16:30:00Z</dcterms:modified>
</cp:coreProperties>
</file>