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8C" w:rsidRPr="009249DC" w:rsidRDefault="009249DC" w:rsidP="00133301">
      <w:pPr>
        <w:ind w:left="720"/>
        <w:jc w:val="center"/>
        <w:rPr>
          <w:b/>
        </w:rPr>
      </w:pPr>
      <w:bookmarkStart w:id="0" w:name="_GoBack"/>
      <w:bookmarkEnd w:id="0"/>
      <w:r w:rsidRPr="009249DC">
        <w:rPr>
          <w:b/>
        </w:rPr>
        <w:t xml:space="preserve">My Research in 1 </w:t>
      </w:r>
      <w:r w:rsidR="00133301">
        <w:rPr>
          <w:b/>
        </w:rPr>
        <w:t>Minute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720"/>
        <w:gridCol w:w="738"/>
      </w:tblGrid>
      <w:tr w:rsidR="009249DC" w:rsidTr="00985DBD">
        <w:tc>
          <w:tcPr>
            <w:tcW w:w="8118" w:type="dxa"/>
          </w:tcPr>
          <w:p w:rsidR="009249DC" w:rsidRDefault="009249DC" w:rsidP="00985DBD">
            <w:r>
              <w:t>Information presented in a logical sequence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Presentation is “attention getting”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Presentation is clear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133301">
            <w:r>
              <w:t>Present</w:t>
            </w:r>
            <w:r w:rsidR="00133301">
              <w:t xml:space="preserve">ation uses terminology that is at a </w:t>
            </w:r>
            <w:r>
              <w:t>6</w:t>
            </w:r>
            <w:r w:rsidRPr="009249DC">
              <w:rPr>
                <w:vertAlign w:val="superscript"/>
              </w:rPr>
              <w:t>th</w:t>
            </w:r>
            <w:r>
              <w:t xml:space="preserve"> grade level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The appropriate amount of information is shared (~3 take-home points)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Speaker uses a clear, audible voice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Delivery is poised, controlled, and smooth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Length of presentation is about 1 minute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133301">
            <w:r>
              <w:t xml:space="preserve">If you had money, you would want to fund this project 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 w:rsidRPr="00731E96"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r>
              <w:t>You felt connected to the study population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985DBD">
        <w:tc>
          <w:tcPr>
            <w:tcW w:w="8118" w:type="dxa"/>
          </w:tcPr>
          <w:p w:rsidR="009249DC" w:rsidRDefault="009249DC" w:rsidP="00985DBD">
            <w:pPr>
              <w:jc w:val="right"/>
            </w:pPr>
            <w:r>
              <w:t>Total</w:t>
            </w:r>
          </w:p>
        </w:tc>
        <w:tc>
          <w:tcPr>
            <w:tcW w:w="720" w:type="dxa"/>
          </w:tcPr>
          <w:p w:rsidR="009249DC" w:rsidRDefault="009249DC" w:rsidP="00133301">
            <w:pPr>
              <w:jc w:val="center"/>
            </w:pPr>
            <w:r>
              <w:t>100</w:t>
            </w:r>
          </w:p>
        </w:tc>
        <w:tc>
          <w:tcPr>
            <w:tcW w:w="738" w:type="dxa"/>
          </w:tcPr>
          <w:p w:rsidR="009249DC" w:rsidRDefault="009249DC" w:rsidP="00985DBD"/>
        </w:tc>
      </w:tr>
      <w:tr w:rsidR="009249DC" w:rsidTr="00E85D35">
        <w:tc>
          <w:tcPr>
            <w:tcW w:w="9576" w:type="dxa"/>
            <w:gridSpan w:val="3"/>
          </w:tcPr>
          <w:p w:rsidR="009249DC" w:rsidRDefault="009249DC">
            <w:r>
              <w:t>COMMENTS:</w:t>
            </w:r>
          </w:p>
        </w:tc>
      </w:tr>
      <w:tr w:rsidR="009249DC" w:rsidTr="00D21822">
        <w:trPr>
          <w:trHeight w:val="3313"/>
        </w:trPr>
        <w:tc>
          <w:tcPr>
            <w:tcW w:w="9576" w:type="dxa"/>
            <w:gridSpan w:val="3"/>
          </w:tcPr>
          <w:p w:rsidR="009249DC" w:rsidRDefault="009249DC" w:rsidP="00D21822"/>
        </w:tc>
      </w:tr>
    </w:tbl>
    <w:p w:rsidR="009249DC" w:rsidRDefault="009249DC"/>
    <w:sectPr w:rsidR="0092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DC"/>
    <w:rsid w:val="00133301"/>
    <w:rsid w:val="005A6A8C"/>
    <w:rsid w:val="009249DC"/>
    <w:rsid w:val="00C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2</cp:revision>
  <dcterms:created xsi:type="dcterms:W3CDTF">2015-09-07T20:31:00Z</dcterms:created>
  <dcterms:modified xsi:type="dcterms:W3CDTF">2015-09-07T20:31:00Z</dcterms:modified>
</cp:coreProperties>
</file>