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A84" w:rsidRPr="005D4A84" w:rsidRDefault="005D4A84" w:rsidP="005D4A84">
      <w:pPr>
        <w:autoSpaceDE w:val="0"/>
        <w:autoSpaceDN w:val="0"/>
        <w:adjustRightInd w:val="0"/>
        <w:spacing w:after="0" w:line="240" w:lineRule="auto"/>
        <w:jc w:val="center"/>
        <w:rPr>
          <w:rFonts w:ascii="Times New Roman" w:hAnsi="Times New Roman" w:cs="Times New Roman"/>
          <w:b/>
          <w:sz w:val="28"/>
          <w:szCs w:val="28"/>
        </w:rPr>
      </w:pPr>
      <w:bookmarkStart w:id="0" w:name="_GoBack"/>
      <w:bookmarkEnd w:id="0"/>
      <w:r w:rsidRPr="005D4A84">
        <w:rPr>
          <w:rFonts w:ascii="Times New Roman" w:hAnsi="Times New Roman" w:cs="Times New Roman"/>
          <w:sz w:val="28"/>
          <w:szCs w:val="28"/>
        </w:rPr>
        <w:t xml:space="preserve"> </w:t>
      </w:r>
      <w:r w:rsidRPr="005D4A84">
        <w:rPr>
          <w:rFonts w:ascii="Times New Roman" w:hAnsi="Times New Roman" w:cs="Times New Roman"/>
          <w:b/>
          <w:sz w:val="28"/>
          <w:szCs w:val="28"/>
        </w:rPr>
        <w:t>“Standards and guidelines for the interpretation of sequence variants”:</w:t>
      </w:r>
    </w:p>
    <w:p w:rsidR="00623160" w:rsidRPr="005D4A84" w:rsidRDefault="005D4A84" w:rsidP="005D4A84">
      <w:pPr>
        <w:autoSpaceDE w:val="0"/>
        <w:autoSpaceDN w:val="0"/>
        <w:adjustRightInd w:val="0"/>
        <w:spacing w:after="0" w:line="240" w:lineRule="auto"/>
        <w:jc w:val="center"/>
        <w:rPr>
          <w:rFonts w:ascii="Times New Roman" w:hAnsi="Times New Roman" w:cs="Times New Roman"/>
          <w:b/>
          <w:sz w:val="28"/>
          <w:szCs w:val="28"/>
        </w:rPr>
      </w:pPr>
      <w:r w:rsidRPr="005D4A84">
        <w:rPr>
          <w:rFonts w:ascii="Times New Roman" w:hAnsi="Times New Roman" w:cs="Times New Roman"/>
          <w:b/>
          <w:sz w:val="28"/>
          <w:szCs w:val="28"/>
        </w:rPr>
        <w:t xml:space="preserve">  A Starting “How To” Guide for Learners at All Levels.</w:t>
      </w:r>
    </w:p>
    <w:p w:rsidR="00623160" w:rsidRPr="005D4A84" w:rsidRDefault="00623160" w:rsidP="00623160">
      <w:pPr>
        <w:autoSpaceDE w:val="0"/>
        <w:autoSpaceDN w:val="0"/>
        <w:adjustRightInd w:val="0"/>
        <w:spacing w:after="0" w:line="240" w:lineRule="auto"/>
        <w:rPr>
          <w:rFonts w:ascii="Times New Roman" w:hAnsi="Times New Roman" w:cs="Times New Roman"/>
          <w:sz w:val="16"/>
          <w:szCs w:val="16"/>
        </w:rPr>
      </w:pPr>
    </w:p>
    <w:p w:rsidR="005D4A84" w:rsidRDefault="005D4A84" w:rsidP="00623160">
      <w:pPr>
        <w:autoSpaceDE w:val="0"/>
        <w:autoSpaceDN w:val="0"/>
        <w:adjustRightInd w:val="0"/>
        <w:spacing w:after="0" w:line="240" w:lineRule="auto"/>
        <w:rPr>
          <w:rFonts w:ascii="Times New Roman" w:hAnsi="Times New Roman" w:cs="Times New Roman"/>
          <w:b/>
          <w:sz w:val="24"/>
          <w:szCs w:val="24"/>
        </w:rPr>
      </w:pPr>
    </w:p>
    <w:p w:rsidR="00C44275" w:rsidRPr="00051540" w:rsidRDefault="005D4A84" w:rsidP="00C44275">
      <w:pPr>
        <w:rPr>
          <w:rFonts w:ascii="Times New Roman" w:hAnsi="Times New Roman" w:cs="Times New Roman"/>
          <w:sz w:val="24"/>
          <w:szCs w:val="24"/>
        </w:rPr>
      </w:pPr>
      <w:r w:rsidRPr="00C44275">
        <w:rPr>
          <w:rFonts w:ascii="Times New Roman" w:hAnsi="Times New Roman" w:cs="Times New Roman"/>
          <w:sz w:val="24"/>
          <w:szCs w:val="24"/>
        </w:rPr>
        <w:t xml:space="preserve">With the publication of the “Standards and guidelines for the interpretation of sequence variants: a joint consensus recommendation of the American College of Medical Genetics and Genomics and the Association for Molecular Pathology”, a need emerged among learners from undergraduates to tenured professors for a user-friendly guide to allow learners to access the information and databases efficiently needed to both interpret and re-interpret variants.  While the initial population most concerned with this process are variant callers, with the increased need to re-analyze variants called in the past, the cohort </w:t>
      </w:r>
      <w:r w:rsidRPr="00051540">
        <w:rPr>
          <w:rFonts w:ascii="Times New Roman" w:hAnsi="Times New Roman" w:cs="Times New Roman"/>
          <w:sz w:val="24"/>
          <w:szCs w:val="24"/>
        </w:rPr>
        <w:t xml:space="preserve">of people with this skill set </w:t>
      </w:r>
      <w:r w:rsidR="0016430D" w:rsidRPr="00051540">
        <w:rPr>
          <w:rFonts w:ascii="Times New Roman" w:hAnsi="Times New Roman" w:cs="Times New Roman"/>
          <w:sz w:val="24"/>
          <w:szCs w:val="24"/>
        </w:rPr>
        <w:t>needs to expand to all geneticists to allow more reanalysis of</w:t>
      </w:r>
      <w:r w:rsidRPr="00051540">
        <w:rPr>
          <w:rFonts w:ascii="Times New Roman" w:hAnsi="Times New Roman" w:cs="Times New Roman"/>
          <w:sz w:val="24"/>
          <w:szCs w:val="24"/>
        </w:rPr>
        <w:t xml:space="preserve"> patient variant calls.</w:t>
      </w:r>
      <w:r w:rsidR="00C44275" w:rsidRPr="00051540">
        <w:rPr>
          <w:rFonts w:ascii="Times New Roman" w:hAnsi="Times New Roman" w:cs="Times New Roman"/>
          <w:sz w:val="24"/>
          <w:szCs w:val="24"/>
        </w:rPr>
        <w:t xml:space="preserve">  This document does not replace a personal mentor as you begin the journey into genomic medicine, but instead to help you feel more confident and to know the vast number of resources you have available to you.</w:t>
      </w:r>
      <w:r w:rsidR="009F27E6">
        <w:rPr>
          <w:rFonts w:ascii="Times New Roman" w:hAnsi="Times New Roman" w:cs="Times New Roman"/>
          <w:sz w:val="24"/>
          <w:szCs w:val="24"/>
        </w:rPr>
        <w:t xml:space="preserve">  But if you need to know how to find a </w:t>
      </w:r>
      <w:hyperlink w:anchor="reference" w:history="1">
        <w:r w:rsidR="009F27E6" w:rsidRPr="009F27E6">
          <w:rPr>
            <w:rStyle w:val="Hyperlink"/>
            <w:rFonts w:ascii="Times New Roman" w:hAnsi="Times New Roman" w:cs="Times New Roman"/>
            <w:sz w:val="24"/>
            <w:szCs w:val="24"/>
          </w:rPr>
          <w:t>reference sequence</w:t>
        </w:r>
      </w:hyperlink>
      <w:r w:rsidR="009F27E6">
        <w:rPr>
          <w:rFonts w:ascii="Times New Roman" w:hAnsi="Times New Roman" w:cs="Times New Roman"/>
          <w:sz w:val="24"/>
          <w:szCs w:val="24"/>
        </w:rPr>
        <w:t xml:space="preserve">, find a </w:t>
      </w:r>
      <w:hyperlink w:anchor="prediction" w:history="1">
        <w:r w:rsidR="009F27E6" w:rsidRPr="009F27E6">
          <w:rPr>
            <w:rStyle w:val="Hyperlink"/>
            <w:rFonts w:ascii="Times New Roman" w:hAnsi="Times New Roman" w:cs="Times New Roman"/>
            <w:sz w:val="24"/>
            <w:szCs w:val="24"/>
          </w:rPr>
          <w:t>modeling program</w:t>
        </w:r>
      </w:hyperlink>
      <w:r w:rsidR="009F27E6">
        <w:rPr>
          <w:rFonts w:ascii="Times New Roman" w:hAnsi="Times New Roman" w:cs="Times New Roman"/>
          <w:sz w:val="24"/>
          <w:szCs w:val="24"/>
        </w:rPr>
        <w:t xml:space="preserve">, or just have an idea of how to find </w:t>
      </w:r>
      <w:hyperlink w:anchor="HGMD" w:history="1">
        <w:r w:rsidR="009F27E6" w:rsidRPr="009F27E6">
          <w:rPr>
            <w:rStyle w:val="Hyperlink"/>
            <w:rFonts w:ascii="Times New Roman" w:hAnsi="Times New Roman" w:cs="Times New Roman"/>
            <w:sz w:val="24"/>
            <w:szCs w:val="24"/>
          </w:rPr>
          <w:t>known variants</w:t>
        </w:r>
      </w:hyperlink>
      <w:r w:rsidR="009F27E6">
        <w:rPr>
          <w:rFonts w:ascii="Times New Roman" w:hAnsi="Times New Roman" w:cs="Times New Roman"/>
          <w:sz w:val="24"/>
          <w:szCs w:val="24"/>
        </w:rPr>
        <w:t>, this is for you!</w:t>
      </w:r>
    </w:p>
    <w:p w:rsidR="00C44275" w:rsidRPr="00051540" w:rsidRDefault="000611D9" w:rsidP="00C44275">
      <w:pPr>
        <w:rPr>
          <w:rFonts w:ascii="Times New Roman" w:hAnsi="Times New Roman" w:cs="Times New Roman"/>
          <w:sz w:val="24"/>
          <w:szCs w:val="24"/>
        </w:rPr>
      </w:pPr>
      <w:r>
        <w:rPr>
          <w:rFonts w:ascii="Times New Roman" w:hAnsi="Times New Roman" w:cs="Times New Roman"/>
          <w:sz w:val="24"/>
          <w:szCs w:val="24"/>
        </w:rPr>
        <w:t xml:space="preserve">Within the published guidelines is a list of online tools that can be used to determine classification (Table 1).  This document is designed to further delineate how to access these tools.  </w:t>
      </w:r>
      <w:r w:rsidR="00C44275" w:rsidRPr="00051540">
        <w:rPr>
          <w:rFonts w:ascii="Times New Roman" w:hAnsi="Times New Roman" w:cs="Times New Roman"/>
          <w:sz w:val="24"/>
          <w:szCs w:val="24"/>
        </w:rPr>
        <w:t>For each resource described, there is a hyperlink to a page below that will describe how to access and use that resource.  Freely accessible resour</w:t>
      </w:r>
      <w:r w:rsidR="0045467A">
        <w:rPr>
          <w:rFonts w:ascii="Times New Roman" w:hAnsi="Times New Roman" w:cs="Times New Roman"/>
          <w:sz w:val="24"/>
          <w:szCs w:val="24"/>
        </w:rPr>
        <w:t>ces are emphasized</w:t>
      </w:r>
      <w:r w:rsidR="00C44275" w:rsidRPr="00051540">
        <w:rPr>
          <w:rFonts w:ascii="Times New Roman" w:hAnsi="Times New Roman" w:cs="Times New Roman"/>
          <w:sz w:val="24"/>
          <w:szCs w:val="24"/>
        </w:rPr>
        <w:t xml:space="preserve">.  </w:t>
      </w:r>
    </w:p>
    <w:p w:rsidR="00893C6A" w:rsidRDefault="00893C6A" w:rsidP="00623160">
      <w:pPr>
        <w:autoSpaceDE w:val="0"/>
        <w:autoSpaceDN w:val="0"/>
        <w:adjustRightInd w:val="0"/>
        <w:spacing w:after="0" w:line="240" w:lineRule="auto"/>
        <w:rPr>
          <w:rFonts w:ascii="Times New Roman" w:hAnsi="Times New Roman" w:cs="Times New Roman"/>
          <w:sz w:val="24"/>
          <w:szCs w:val="24"/>
        </w:rPr>
      </w:pPr>
      <w:r w:rsidRPr="00051540">
        <w:rPr>
          <w:rFonts w:ascii="Times New Roman" w:hAnsi="Times New Roman" w:cs="Times New Roman"/>
          <w:sz w:val="24"/>
          <w:szCs w:val="24"/>
        </w:rPr>
        <w:t>Table 5 shows the rules for combining the classification criteria.  At the end of this experience, the hope is that learners will feel confident to propose a patho</w:t>
      </w:r>
      <w:r w:rsidR="002224D5" w:rsidRPr="00051540">
        <w:rPr>
          <w:rFonts w:ascii="Times New Roman" w:hAnsi="Times New Roman" w:cs="Times New Roman"/>
          <w:sz w:val="24"/>
          <w:szCs w:val="24"/>
        </w:rPr>
        <w:t xml:space="preserve">genicity score for their variant.  </w:t>
      </w:r>
    </w:p>
    <w:p w:rsidR="00EE2244" w:rsidRDefault="00EE2244" w:rsidP="00623160">
      <w:pPr>
        <w:autoSpaceDE w:val="0"/>
        <w:autoSpaceDN w:val="0"/>
        <w:adjustRightInd w:val="0"/>
        <w:spacing w:after="0" w:line="240" w:lineRule="auto"/>
        <w:rPr>
          <w:rFonts w:ascii="Times New Roman" w:hAnsi="Times New Roman" w:cs="Times New Roman"/>
          <w:sz w:val="24"/>
          <w:szCs w:val="24"/>
        </w:rPr>
      </w:pPr>
    </w:p>
    <w:p w:rsidR="00EE2244" w:rsidRPr="00051540" w:rsidRDefault="00EE2244" w:rsidP="0062316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And if it is a mitochondrial change, use </w:t>
      </w:r>
      <w:hyperlink w:anchor="mito" w:history="1">
        <w:r w:rsidRPr="00EE2244">
          <w:rPr>
            <w:rStyle w:val="Hyperlink"/>
            <w:rFonts w:ascii="Times New Roman" w:hAnsi="Times New Roman" w:cs="Times New Roman"/>
            <w:sz w:val="24"/>
            <w:szCs w:val="24"/>
          </w:rPr>
          <w:t>mitochondrial-specific tools</w:t>
        </w:r>
      </w:hyperlink>
      <w:r>
        <w:rPr>
          <w:rFonts w:ascii="Times New Roman" w:hAnsi="Times New Roman" w:cs="Times New Roman"/>
          <w:sz w:val="24"/>
          <w:szCs w:val="24"/>
        </w:rPr>
        <w:t xml:space="preserve"> since they are unique for the mitochondrial genome.  </w:t>
      </w:r>
    </w:p>
    <w:p w:rsidR="005D4A84" w:rsidRDefault="005D4A84" w:rsidP="00623160">
      <w:pPr>
        <w:autoSpaceDE w:val="0"/>
        <w:autoSpaceDN w:val="0"/>
        <w:adjustRightInd w:val="0"/>
        <w:spacing w:after="0" w:line="240" w:lineRule="auto"/>
        <w:rPr>
          <w:rFonts w:ascii="Times New Roman" w:hAnsi="Times New Roman" w:cs="Times New Roman"/>
          <w:b/>
          <w:sz w:val="24"/>
          <w:szCs w:val="24"/>
        </w:rPr>
      </w:pPr>
    </w:p>
    <w:p w:rsidR="005D4A84" w:rsidRDefault="005D4A84" w:rsidP="00623160">
      <w:pPr>
        <w:autoSpaceDE w:val="0"/>
        <w:autoSpaceDN w:val="0"/>
        <w:adjustRightInd w:val="0"/>
        <w:spacing w:after="0" w:line="240" w:lineRule="auto"/>
        <w:rPr>
          <w:rFonts w:ascii="Times New Roman" w:hAnsi="Times New Roman" w:cs="Times New Roman"/>
          <w:b/>
          <w:sz w:val="24"/>
          <w:szCs w:val="24"/>
        </w:rPr>
      </w:pPr>
    </w:p>
    <w:p w:rsidR="000611D9" w:rsidRDefault="000611D9">
      <w:pPr>
        <w:rPr>
          <w:rFonts w:ascii="Times New Roman" w:hAnsi="Times New Roman" w:cs="Times New Roman"/>
          <w:b/>
          <w:sz w:val="24"/>
          <w:szCs w:val="24"/>
        </w:rPr>
      </w:pPr>
      <w:r w:rsidRPr="005D4A84">
        <w:rPr>
          <w:rFonts w:ascii="Times New Roman" w:hAnsi="Times New Roman" w:cs="Times New Roman"/>
          <w:noProof/>
          <w:sz w:val="24"/>
          <w:szCs w:val="24"/>
        </w:rPr>
        <w:drawing>
          <wp:anchor distT="0" distB="0" distL="114300" distR="114300" simplePos="0" relativeHeight="251658240" behindDoc="0" locked="0" layoutInCell="1" allowOverlap="1" wp14:anchorId="2A55EB66" wp14:editId="3D3465DF">
            <wp:simplePos x="0" y="0"/>
            <wp:positionH relativeFrom="column">
              <wp:posOffset>4510405</wp:posOffset>
            </wp:positionH>
            <wp:positionV relativeFrom="paragraph">
              <wp:posOffset>360680</wp:posOffset>
            </wp:positionV>
            <wp:extent cx="2394585" cy="4015105"/>
            <wp:effectExtent l="19050" t="19050" r="24765" b="234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44755" t="8368" r="30154" b="17767"/>
                    <a:stretch/>
                  </pic:blipFill>
                  <pic:spPr bwMode="auto">
                    <a:xfrm>
                      <a:off x="0" y="0"/>
                      <a:ext cx="2394585" cy="40151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26C862F4" wp14:editId="7088F1F8">
            <wp:simplePos x="0" y="0"/>
            <wp:positionH relativeFrom="column">
              <wp:posOffset>-144145</wp:posOffset>
            </wp:positionH>
            <wp:positionV relativeFrom="paragraph">
              <wp:posOffset>360680</wp:posOffset>
            </wp:positionV>
            <wp:extent cx="4466590" cy="4025900"/>
            <wp:effectExtent l="19050" t="19050" r="1016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3103" t="12868" r="23333" b="9891"/>
                    <a:stretch/>
                  </pic:blipFill>
                  <pic:spPr bwMode="auto">
                    <a:xfrm>
                      <a:off x="0" y="0"/>
                      <a:ext cx="4466590" cy="4025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page"/>
      </w:r>
    </w:p>
    <w:p w:rsidR="00623160" w:rsidRPr="005D4A84" w:rsidRDefault="005D4A84" w:rsidP="00623160">
      <w:pPr>
        <w:autoSpaceDE w:val="0"/>
        <w:autoSpaceDN w:val="0"/>
        <w:adjustRightInd w:val="0"/>
        <w:spacing w:after="0" w:line="240" w:lineRule="auto"/>
        <w:rPr>
          <w:rFonts w:ascii="Times New Roman" w:hAnsi="Times New Roman" w:cs="Times New Roman"/>
          <w:b/>
          <w:sz w:val="24"/>
          <w:szCs w:val="24"/>
        </w:rPr>
      </w:pPr>
      <w:r w:rsidRPr="005D4A84">
        <w:rPr>
          <w:rFonts w:ascii="Times New Roman" w:hAnsi="Times New Roman" w:cs="Times New Roman"/>
          <w:b/>
          <w:sz w:val="24"/>
          <w:szCs w:val="24"/>
        </w:rPr>
        <w:lastRenderedPageBreak/>
        <w:t>Pathogenic</w:t>
      </w:r>
      <w:r w:rsidR="00623160" w:rsidRPr="005D4A84">
        <w:rPr>
          <w:rFonts w:ascii="Times New Roman" w:hAnsi="Times New Roman" w:cs="Times New Roman"/>
          <w:b/>
          <w:sz w:val="24"/>
          <w:szCs w:val="24"/>
        </w:rPr>
        <w:t>:  Very Strong (PVS1)</w:t>
      </w:r>
    </w:p>
    <w:p w:rsidR="00623160" w:rsidRPr="005D4A84" w:rsidRDefault="00623160" w:rsidP="00623160">
      <w:pPr>
        <w:autoSpaceDE w:val="0"/>
        <w:autoSpaceDN w:val="0"/>
        <w:adjustRightInd w:val="0"/>
        <w:spacing w:after="0" w:line="240" w:lineRule="auto"/>
        <w:rPr>
          <w:rFonts w:ascii="Times New Roman" w:hAnsi="Times New Roman" w:cs="Times New Roman"/>
          <w:sz w:val="24"/>
          <w:szCs w:val="24"/>
        </w:rPr>
      </w:pPr>
      <w:r w:rsidRPr="0099617F">
        <w:rPr>
          <w:rFonts w:ascii="Times New Roman" w:hAnsi="Times New Roman" w:cs="Times New Roman"/>
          <w:sz w:val="24"/>
          <w:szCs w:val="24"/>
          <w:u w:val="single"/>
        </w:rPr>
        <w:t>PVS1</w:t>
      </w:r>
      <w:r w:rsidRPr="005D4A84">
        <w:rPr>
          <w:rFonts w:ascii="Times New Roman" w:hAnsi="Times New Roman" w:cs="Times New Roman"/>
          <w:sz w:val="24"/>
          <w:szCs w:val="24"/>
        </w:rPr>
        <w:t xml:space="preserve"> null variant (nonsense, frameshift, canonical ±1 or 2 splice sites, initiation codon, single or multiexon</w:t>
      </w:r>
      <w:r w:rsidR="00C44275">
        <w:rPr>
          <w:rFonts w:ascii="Times New Roman" w:hAnsi="Times New Roman" w:cs="Times New Roman"/>
          <w:sz w:val="24"/>
          <w:szCs w:val="24"/>
        </w:rPr>
        <w:t xml:space="preserve"> </w:t>
      </w:r>
      <w:r w:rsidRPr="005D4A84">
        <w:rPr>
          <w:rFonts w:ascii="Times New Roman" w:hAnsi="Times New Roman" w:cs="Times New Roman"/>
          <w:sz w:val="24"/>
          <w:szCs w:val="24"/>
        </w:rPr>
        <w:t>deletion) in a gene where LOF is a known mechanism of disease</w:t>
      </w:r>
    </w:p>
    <w:p w:rsidR="00623160" w:rsidRPr="005D4A84" w:rsidRDefault="00623160" w:rsidP="00623160">
      <w:pPr>
        <w:autoSpaceDE w:val="0"/>
        <w:autoSpaceDN w:val="0"/>
        <w:adjustRightInd w:val="0"/>
        <w:spacing w:after="0" w:line="240" w:lineRule="auto"/>
        <w:rPr>
          <w:rFonts w:ascii="Times New Roman" w:hAnsi="Times New Roman" w:cs="Times New Roman"/>
          <w:sz w:val="24"/>
          <w:szCs w:val="24"/>
        </w:rPr>
      </w:pPr>
      <w:r w:rsidRPr="005D4A84">
        <w:rPr>
          <w:rFonts w:ascii="Times New Roman" w:hAnsi="Times New Roman" w:cs="Times New Roman"/>
          <w:sz w:val="24"/>
          <w:szCs w:val="24"/>
        </w:rPr>
        <w:t>Caveats:</w:t>
      </w:r>
    </w:p>
    <w:p w:rsidR="00623160" w:rsidRPr="005D4A84" w:rsidRDefault="00623160" w:rsidP="00623160">
      <w:pPr>
        <w:autoSpaceDE w:val="0"/>
        <w:autoSpaceDN w:val="0"/>
        <w:adjustRightInd w:val="0"/>
        <w:spacing w:after="0" w:line="240" w:lineRule="auto"/>
        <w:rPr>
          <w:rFonts w:ascii="Times New Roman" w:hAnsi="Times New Roman" w:cs="Times New Roman"/>
          <w:sz w:val="24"/>
          <w:szCs w:val="24"/>
        </w:rPr>
      </w:pPr>
      <w:r w:rsidRPr="005D4A84">
        <w:rPr>
          <w:rFonts w:ascii="Times New Roman" w:hAnsi="Times New Roman" w:cs="Times New Roman"/>
          <w:sz w:val="24"/>
          <w:szCs w:val="24"/>
        </w:rPr>
        <w:t xml:space="preserve">• Beware of genes where LOF is not a known disease mechanism (e.g., </w:t>
      </w:r>
      <w:r w:rsidRPr="005D4A84">
        <w:rPr>
          <w:rFonts w:ascii="Times New Roman" w:hAnsi="Times New Roman" w:cs="Times New Roman"/>
          <w:i/>
          <w:iCs/>
          <w:sz w:val="24"/>
          <w:szCs w:val="24"/>
        </w:rPr>
        <w:t>GFAP</w:t>
      </w:r>
      <w:r w:rsidRPr="005D4A84">
        <w:rPr>
          <w:rFonts w:ascii="Times New Roman" w:hAnsi="Times New Roman" w:cs="Times New Roman"/>
          <w:sz w:val="24"/>
          <w:szCs w:val="24"/>
        </w:rPr>
        <w:t xml:space="preserve">, </w:t>
      </w:r>
      <w:r w:rsidRPr="005D4A84">
        <w:rPr>
          <w:rFonts w:ascii="Times New Roman" w:hAnsi="Times New Roman" w:cs="Times New Roman"/>
          <w:i/>
          <w:iCs/>
          <w:sz w:val="24"/>
          <w:szCs w:val="24"/>
        </w:rPr>
        <w:t>MYH7</w:t>
      </w:r>
      <w:r w:rsidRPr="005D4A84">
        <w:rPr>
          <w:rFonts w:ascii="Times New Roman" w:hAnsi="Times New Roman" w:cs="Times New Roman"/>
          <w:sz w:val="24"/>
          <w:szCs w:val="24"/>
        </w:rPr>
        <w:t>)</w:t>
      </w:r>
    </w:p>
    <w:p w:rsidR="00623160" w:rsidRPr="005D4A84" w:rsidRDefault="00623160" w:rsidP="00623160">
      <w:pPr>
        <w:autoSpaceDE w:val="0"/>
        <w:autoSpaceDN w:val="0"/>
        <w:adjustRightInd w:val="0"/>
        <w:spacing w:after="0" w:line="240" w:lineRule="auto"/>
        <w:rPr>
          <w:rFonts w:ascii="Times New Roman" w:hAnsi="Times New Roman" w:cs="Times New Roman"/>
          <w:sz w:val="24"/>
          <w:szCs w:val="24"/>
        </w:rPr>
      </w:pPr>
      <w:r w:rsidRPr="005D4A84">
        <w:rPr>
          <w:rFonts w:ascii="Times New Roman" w:hAnsi="Times New Roman" w:cs="Times New Roman"/>
          <w:sz w:val="24"/>
          <w:szCs w:val="24"/>
        </w:rPr>
        <w:t>• Use caution interpreting LOF variants at the extreme 3′ end of a gene</w:t>
      </w:r>
    </w:p>
    <w:p w:rsidR="00623160" w:rsidRPr="005D4A84" w:rsidRDefault="00623160" w:rsidP="00623160">
      <w:pPr>
        <w:autoSpaceDE w:val="0"/>
        <w:autoSpaceDN w:val="0"/>
        <w:adjustRightInd w:val="0"/>
        <w:spacing w:after="0" w:line="240" w:lineRule="auto"/>
        <w:rPr>
          <w:rFonts w:ascii="Times New Roman" w:hAnsi="Times New Roman" w:cs="Times New Roman"/>
          <w:sz w:val="24"/>
          <w:szCs w:val="24"/>
        </w:rPr>
      </w:pPr>
      <w:r w:rsidRPr="005D4A84">
        <w:rPr>
          <w:rFonts w:ascii="Times New Roman" w:hAnsi="Times New Roman" w:cs="Times New Roman"/>
          <w:sz w:val="24"/>
          <w:szCs w:val="24"/>
        </w:rPr>
        <w:t>• Use caution with splice variants that are predicted to lead to exon skipping but leave the remainder of the</w:t>
      </w:r>
    </w:p>
    <w:p w:rsidR="00623160" w:rsidRPr="005D4A84" w:rsidRDefault="00623160" w:rsidP="00623160">
      <w:pPr>
        <w:autoSpaceDE w:val="0"/>
        <w:autoSpaceDN w:val="0"/>
        <w:adjustRightInd w:val="0"/>
        <w:spacing w:after="0" w:line="240" w:lineRule="auto"/>
        <w:rPr>
          <w:rFonts w:ascii="Times New Roman" w:hAnsi="Times New Roman" w:cs="Times New Roman"/>
          <w:sz w:val="24"/>
          <w:szCs w:val="24"/>
        </w:rPr>
      </w:pPr>
      <w:r w:rsidRPr="005D4A84">
        <w:rPr>
          <w:rFonts w:ascii="Times New Roman" w:hAnsi="Times New Roman" w:cs="Times New Roman"/>
          <w:sz w:val="24"/>
          <w:szCs w:val="24"/>
        </w:rPr>
        <w:t>protein intact</w:t>
      </w:r>
    </w:p>
    <w:p w:rsidR="00910BCC" w:rsidRDefault="00623160" w:rsidP="00623160">
      <w:pPr>
        <w:rPr>
          <w:rFonts w:ascii="Times New Roman" w:hAnsi="Times New Roman" w:cs="Times New Roman"/>
          <w:sz w:val="24"/>
          <w:szCs w:val="24"/>
        </w:rPr>
      </w:pPr>
      <w:r w:rsidRPr="005D4A84">
        <w:rPr>
          <w:rFonts w:ascii="Times New Roman" w:hAnsi="Times New Roman" w:cs="Times New Roman"/>
          <w:sz w:val="24"/>
          <w:szCs w:val="24"/>
        </w:rPr>
        <w:t>• Use caution in the presence of multiple transcripts</w:t>
      </w:r>
    </w:p>
    <w:p w:rsidR="001B63D0" w:rsidRDefault="00C44275" w:rsidP="000919A1">
      <w:pPr>
        <w:rPr>
          <w:rFonts w:ascii="Times New Roman" w:hAnsi="Times New Roman" w:cs="Times New Roman"/>
          <w:i/>
          <w:color w:val="0070C0"/>
          <w:sz w:val="24"/>
          <w:szCs w:val="24"/>
        </w:rPr>
      </w:pPr>
      <w:r w:rsidRPr="000919A1">
        <w:rPr>
          <w:rFonts w:ascii="Times New Roman" w:hAnsi="Times New Roman" w:cs="Times New Roman"/>
          <w:i/>
          <w:color w:val="0070C0"/>
          <w:sz w:val="24"/>
          <w:szCs w:val="24"/>
        </w:rPr>
        <w:t xml:space="preserve">This guideline will require that you know the </w:t>
      </w:r>
      <w:r w:rsidR="00551426" w:rsidRPr="000919A1">
        <w:rPr>
          <w:rFonts w:ascii="Times New Roman" w:hAnsi="Times New Roman" w:cs="Times New Roman"/>
          <w:i/>
          <w:color w:val="0070C0"/>
          <w:sz w:val="24"/>
          <w:szCs w:val="24"/>
        </w:rPr>
        <w:t>gene well, but is not that tech</w:t>
      </w:r>
      <w:r w:rsidRPr="000919A1">
        <w:rPr>
          <w:rFonts w:ascii="Times New Roman" w:hAnsi="Times New Roman" w:cs="Times New Roman"/>
          <w:i/>
          <w:color w:val="0070C0"/>
          <w:sz w:val="24"/>
          <w:szCs w:val="24"/>
        </w:rPr>
        <w:t>nicall</w:t>
      </w:r>
      <w:r w:rsidR="00551426" w:rsidRPr="000919A1">
        <w:rPr>
          <w:rFonts w:ascii="Times New Roman" w:hAnsi="Times New Roman" w:cs="Times New Roman"/>
          <w:i/>
          <w:color w:val="0070C0"/>
          <w:sz w:val="24"/>
          <w:szCs w:val="24"/>
        </w:rPr>
        <w:t>y</w:t>
      </w:r>
      <w:r w:rsidRPr="000919A1">
        <w:rPr>
          <w:rFonts w:ascii="Times New Roman" w:hAnsi="Times New Roman" w:cs="Times New Roman"/>
          <w:i/>
          <w:color w:val="0070C0"/>
          <w:sz w:val="24"/>
          <w:szCs w:val="24"/>
        </w:rPr>
        <w:t xml:space="preserve"> hard to find.  For example, check </w:t>
      </w:r>
      <w:hyperlink w:anchor="pubmed" w:history="1">
        <w:r w:rsidRPr="000919A1">
          <w:rPr>
            <w:rStyle w:val="Hyperlink"/>
            <w:rFonts w:ascii="Times New Roman" w:hAnsi="Times New Roman" w:cs="Times New Roman"/>
            <w:i/>
            <w:color w:val="0070C0"/>
            <w:sz w:val="24"/>
            <w:szCs w:val="24"/>
          </w:rPr>
          <w:t>Pubmed</w:t>
        </w:r>
      </w:hyperlink>
      <w:r w:rsidRPr="000919A1">
        <w:rPr>
          <w:rFonts w:ascii="Times New Roman" w:hAnsi="Times New Roman" w:cs="Times New Roman"/>
          <w:i/>
          <w:color w:val="0070C0"/>
          <w:sz w:val="24"/>
          <w:szCs w:val="24"/>
        </w:rPr>
        <w:t xml:space="preserve">, </w:t>
      </w:r>
      <w:hyperlink w:anchor="GeneReview" w:history="1">
        <w:r w:rsidRPr="000919A1">
          <w:rPr>
            <w:rStyle w:val="Hyperlink"/>
            <w:rFonts w:ascii="Times New Roman" w:hAnsi="Times New Roman" w:cs="Times New Roman"/>
            <w:i/>
            <w:color w:val="0070C0"/>
            <w:sz w:val="24"/>
            <w:szCs w:val="24"/>
          </w:rPr>
          <w:t>GeneReview</w:t>
        </w:r>
      </w:hyperlink>
      <w:r w:rsidRPr="000919A1">
        <w:rPr>
          <w:rFonts w:ascii="Times New Roman" w:hAnsi="Times New Roman" w:cs="Times New Roman"/>
          <w:i/>
          <w:color w:val="0070C0"/>
          <w:sz w:val="24"/>
          <w:szCs w:val="24"/>
        </w:rPr>
        <w:t xml:space="preserve">, or </w:t>
      </w:r>
      <w:hyperlink w:anchor="HGMD" w:history="1">
        <w:r w:rsidRPr="000919A1">
          <w:rPr>
            <w:rStyle w:val="Hyperlink"/>
            <w:rFonts w:ascii="Times New Roman" w:hAnsi="Times New Roman" w:cs="Times New Roman"/>
            <w:i/>
            <w:color w:val="0070C0"/>
            <w:sz w:val="24"/>
            <w:szCs w:val="24"/>
          </w:rPr>
          <w:t>HGMD</w:t>
        </w:r>
      </w:hyperlink>
      <w:r w:rsidRPr="000919A1">
        <w:rPr>
          <w:rFonts w:ascii="Times New Roman" w:hAnsi="Times New Roman" w:cs="Times New Roman"/>
          <w:i/>
          <w:color w:val="0070C0"/>
          <w:sz w:val="24"/>
          <w:szCs w:val="24"/>
        </w:rPr>
        <w:t xml:space="preserve"> for information to confirm if the pathogenicity is loss of function.  If it is a gain of function mutation, then these changes would not follow the pathogenicity. The most difficulty of the “cautions” is determining if a loss of an exon leaves you out of frame for the remainder of the protein.  For example, in Beckers MD, an in-frame deletion is not as deletirious as an out of frame seen in Duchenne MD.  </w:t>
      </w:r>
      <w:r w:rsidR="00551426" w:rsidRPr="000919A1">
        <w:rPr>
          <w:rFonts w:ascii="Times New Roman" w:hAnsi="Times New Roman" w:cs="Times New Roman"/>
          <w:i/>
          <w:color w:val="0070C0"/>
          <w:sz w:val="24"/>
          <w:szCs w:val="24"/>
        </w:rPr>
        <w:t xml:space="preserve">  </w:t>
      </w:r>
    </w:p>
    <w:p w:rsidR="00E903E8" w:rsidRPr="000919A1" w:rsidRDefault="00551426" w:rsidP="000919A1">
      <w:pPr>
        <w:rPr>
          <w:rFonts w:ascii="Times New Roman" w:hAnsi="Times New Roman" w:cs="Times New Roman"/>
          <w:i/>
          <w:color w:val="0070C0"/>
          <w:sz w:val="24"/>
          <w:szCs w:val="24"/>
        </w:rPr>
      </w:pPr>
      <w:r w:rsidRPr="000919A1">
        <w:rPr>
          <w:rFonts w:ascii="Times New Roman" w:hAnsi="Times New Roman" w:cs="Times New Roman"/>
          <w:i/>
          <w:color w:val="0070C0"/>
          <w:sz w:val="24"/>
          <w:szCs w:val="24"/>
        </w:rPr>
        <w:t xml:space="preserve">For splice site changes it gets a bit harder.  If it is a +1 or 2 site, </w:t>
      </w:r>
      <w:r w:rsidR="005B2DF8" w:rsidRPr="000919A1">
        <w:rPr>
          <w:rFonts w:ascii="Times New Roman" w:hAnsi="Times New Roman" w:cs="Times New Roman"/>
          <w:i/>
          <w:color w:val="0070C0"/>
          <w:sz w:val="24"/>
          <w:szCs w:val="24"/>
        </w:rPr>
        <w:t xml:space="preserve">check the </w:t>
      </w:r>
      <w:hyperlink w:anchor="splice" w:history="1">
        <w:r w:rsidR="005B2DF8" w:rsidRPr="000919A1">
          <w:rPr>
            <w:rStyle w:val="Hyperlink"/>
            <w:rFonts w:ascii="Times New Roman" w:hAnsi="Times New Roman" w:cs="Times New Roman"/>
            <w:i/>
            <w:color w:val="0070C0"/>
            <w:sz w:val="24"/>
            <w:szCs w:val="24"/>
          </w:rPr>
          <w:t>consensus sequence map</w:t>
        </w:r>
      </w:hyperlink>
      <w:r w:rsidRPr="000919A1">
        <w:rPr>
          <w:rFonts w:ascii="Times New Roman" w:hAnsi="Times New Roman" w:cs="Times New Roman"/>
          <w:i/>
          <w:color w:val="0070C0"/>
          <w:sz w:val="24"/>
          <w:szCs w:val="24"/>
        </w:rPr>
        <w:t xml:space="preserve">.  For other splice site changes, you will need to access a </w:t>
      </w:r>
      <w:hyperlink w:anchor="splice" w:history="1">
        <w:r w:rsidRPr="000919A1">
          <w:rPr>
            <w:rStyle w:val="Hyperlink"/>
            <w:rFonts w:ascii="Times New Roman" w:hAnsi="Times New Roman" w:cs="Times New Roman"/>
            <w:i/>
            <w:color w:val="0070C0"/>
            <w:sz w:val="24"/>
            <w:szCs w:val="24"/>
          </w:rPr>
          <w:t>splice site predictor</w:t>
        </w:r>
      </w:hyperlink>
      <w:r w:rsidRPr="000919A1">
        <w:rPr>
          <w:rFonts w:ascii="Times New Roman" w:hAnsi="Times New Roman" w:cs="Times New Roman"/>
          <w:i/>
          <w:color w:val="0070C0"/>
          <w:sz w:val="24"/>
          <w:szCs w:val="24"/>
        </w:rPr>
        <w:t xml:space="preserve">.  Ask your mentor which one they like or you might need to do some trial and </w:t>
      </w:r>
      <w:r w:rsidR="005B2DF8" w:rsidRPr="000919A1">
        <w:rPr>
          <w:rFonts w:ascii="Times New Roman" w:hAnsi="Times New Roman" w:cs="Times New Roman"/>
          <w:i/>
          <w:color w:val="0070C0"/>
          <w:sz w:val="24"/>
          <w:szCs w:val="24"/>
        </w:rPr>
        <w:t xml:space="preserve">error.  </w:t>
      </w:r>
      <w:r w:rsidR="001B63D0">
        <w:rPr>
          <w:rFonts w:ascii="Times New Roman" w:hAnsi="Times New Roman" w:cs="Times New Roman"/>
          <w:i/>
          <w:color w:val="0070C0"/>
          <w:sz w:val="24"/>
          <w:szCs w:val="24"/>
        </w:rPr>
        <w:t xml:space="preserve">A few of the splice predictors are listed in the article.  In general, they are not that consistent and can be a bit tricky to use. For secondary calls (calls that are CERTAIN), consider only checking +/- 1 or 2 sites.  Otherwise, the reliability drops pretty dramatically. </w:t>
      </w:r>
    </w:p>
    <w:p w:rsidR="00623160" w:rsidRPr="005D4A84" w:rsidRDefault="005D4A84" w:rsidP="00623160">
      <w:pPr>
        <w:rPr>
          <w:rFonts w:ascii="Times New Roman" w:hAnsi="Times New Roman" w:cs="Times New Roman"/>
          <w:b/>
          <w:sz w:val="24"/>
          <w:szCs w:val="24"/>
        </w:rPr>
      </w:pPr>
      <w:r w:rsidRPr="005D4A84">
        <w:rPr>
          <w:rFonts w:ascii="Times New Roman" w:hAnsi="Times New Roman" w:cs="Times New Roman"/>
          <w:b/>
          <w:sz w:val="24"/>
          <w:szCs w:val="24"/>
        </w:rPr>
        <w:t>Pathogenic</w:t>
      </w:r>
      <w:r w:rsidR="00623160" w:rsidRPr="005D4A84">
        <w:rPr>
          <w:rFonts w:ascii="Times New Roman" w:hAnsi="Times New Roman" w:cs="Times New Roman"/>
          <w:b/>
          <w:sz w:val="24"/>
          <w:szCs w:val="24"/>
        </w:rPr>
        <w:t>:  Strong (PS)</w:t>
      </w:r>
    </w:p>
    <w:p w:rsidR="00623160" w:rsidRPr="005D4A84" w:rsidRDefault="00623160" w:rsidP="00623160">
      <w:pPr>
        <w:autoSpaceDE w:val="0"/>
        <w:autoSpaceDN w:val="0"/>
        <w:adjustRightInd w:val="0"/>
        <w:spacing w:after="0" w:line="240" w:lineRule="auto"/>
        <w:rPr>
          <w:rFonts w:ascii="Times New Roman" w:hAnsi="Times New Roman" w:cs="Times New Roman"/>
          <w:sz w:val="24"/>
          <w:szCs w:val="24"/>
        </w:rPr>
      </w:pPr>
      <w:r w:rsidRPr="0099617F">
        <w:rPr>
          <w:rFonts w:ascii="Times New Roman" w:hAnsi="Times New Roman" w:cs="Times New Roman"/>
          <w:sz w:val="24"/>
          <w:szCs w:val="24"/>
          <w:u w:val="single"/>
        </w:rPr>
        <w:t>PS1</w:t>
      </w:r>
      <w:r w:rsidRPr="005D4A84">
        <w:rPr>
          <w:rFonts w:ascii="Times New Roman" w:hAnsi="Times New Roman" w:cs="Times New Roman"/>
          <w:sz w:val="24"/>
          <w:szCs w:val="24"/>
        </w:rPr>
        <w:t xml:space="preserve"> Same amino acid change as a previously established pathogenic variant regardless of nucleotide change</w:t>
      </w:r>
    </w:p>
    <w:p w:rsidR="00623160" w:rsidRPr="005D4A84" w:rsidRDefault="00623160" w:rsidP="00623160">
      <w:pPr>
        <w:autoSpaceDE w:val="0"/>
        <w:autoSpaceDN w:val="0"/>
        <w:adjustRightInd w:val="0"/>
        <w:spacing w:after="0" w:line="240" w:lineRule="auto"/>
        <w:rPr>
          <w:rFonts w:ascii="Times New Roman" w:hAnsi="Times New Roman" w:cs="Times New Roman"/>
          <w:sz w:val="24"/>
          <w:szCs w:val="24"/>
        </w:rPr>
      </w:pPr>
      <w:r w:rsidRPr="005D4A84">
        <w:rPr>
          <w:rFonts w:ascii="Times New Roman" w:hAnsi="Times New Roman" w:cs="Times New Roman"/>
          <w:sz w:val="24"/>
          <w:szCs w:val="24"/>
        </w:rPr>
        <w:t>Example: Val→Leu caused by either G&gt;C or G&gt;T in the same codon</w:t>
      </w:r>
    </w:p>
    <w:p w:rsidR="00623160" w:rsidRDefault="00623160" w:rsidP="00623160">
      <w:pPr>
        <w:autoSpaceDE w:val="0"/>
        <w:autoSpaceDN w:val="0"/>
        <w:adjustRightInd w:val="0"/>
        <w:spacing w:after="0" w:line="240" w:lineRule="auto"/>
        <w:rPr>
          <w:rFonts w:ascii="Times New Roman" w:hAnsi="Times New Roman" w:cs="Times New Roman"/>
          <w:sz w:val="24"/>
          <w:szCs w:val="24"/>
        </w:rPr>
      </w:pPr>
      <w:r w:rsidRPr="005D4A84">
        <w:rPr>
          <w:rFonts w:ascii="Times New Roman" w:hAnsi="Times New Roman" w:cs="Times New Roman"/>
          <w:sz w:val="24"/>
          <w:szCs w:val="24"/>
        </w:rPr>
        <w:t>Caveat: Beware of changes that impact splicing rather than at the amino acid/protein level</w:t>
      </w:r>
    </w:p>
    <w:p w:rsidR="00EC4A9C" w:rsidRDefault="00EC4A9C" w:rsidP="00623160">
      <w:pPr>
        <w:autoSpaceDE w:val="0"/>
        <w:autoSpaceDN w:val="0"/>
        <w:adjustRightInd w:val="0"/>
        <w:spacing w:after="0" w:line="240" w:lineRule="auto"/>
        <w:rPr>
          <w:rFonts w:ascii="Times New Roman" w:hAnsi="Times New Roman" w:cs="Times New Roman"/>
          <w:i/>
          <w:sz w:val="24"/>
          <w:szCs w:val="24"/>
        </w:rPr>
      </w:pPr>
    </w:p>
    <w:p w:rsidR="0099617F" w:rsidRPr="000919A1" w:rsidRDefault="0099617F" w:rsidP="00623160">
      <w:pPr>
        <w:autoSpaceDE w:val="0"/>
        <w:autoSpaceDN w:val="0"/>
        <w:adjustRightInd w:val="0"/>
        <w:spacing w:after="0" w:line="240" w:lineRule="auto"/>
        <w:rPr>
          <w:rFonts w:ascii="Times New Roman" w:hAnsi="Times New Roman" w:cs="Times New Roman"/>
          <w:i/>
          <w:color w:val="0070C0"/>
          <w:sz w:val="24"/>
          <w:szCs w:val="24"/>
        </w:rPr>
      </w:pPr>
      <w:r w:rsidRPr="000919A1">
        <w:rPr>
          <w:rFonts w:ascii="Times New Roman" w:hAnsi="Times New Roman" w:cs="Times New Roman"/>
          <w:i/>
          <w:color w:val="0070C0"/>
          <w:sz w:val="24"/>
          <w:szCs w:val="24"/>
        </w:rPr>
        <w:t xml:space="preserve">Using a combination of </w:t>
      </w:r>
      <w:hyperlink w:anchor="HGMD" w:history="1">
        <w:r w:rsidRPr="000919A1">
          <w:rPr>
            <w:rStyle w:val="Hyperlink"/>
            <w:rFonts w:ascii="Times New Roman" w:hAnsi="Times New Roman" w:cs="Times New Roman"/>
            <w:i/>
            <w:color w:val="0070C0"/>
            <w:sz w:val="24"/>
            <w:szCs w:val="24"/>
          </w:rPr>
          <w:t>HGMD</w:t>
        </w:r>
      </w:hyperlink>
      <w:r w:rsidRPr="000919A1">
        <w:rPr>
          <w:rFonts w:ascii="Times New Roman" w:hAnsi="Times New Roman" w:cs="Times New Roman"/>
          <w:i/>
          <w:color w:val="0070C0"/>
          <w:sz w:val="24"/>
          <w:szCs w:val="24"/>
        </w:rPr>
        <w:t xml:space="preserve"> and </w:t>
      </w:r>
      <w:hyperlink w:anchor="clinvar" w:history="1">
        <w:r w:rsidRPr="000919A1">
          <w:rPr>
            <w:rStyle w:val="Hyperlink"/>
            <w:rFonts w:ascii="Times New Roman" w:hAnsi="Times New Roman" w:cs="Times New Roman"/>
            <w:i/>
            <w:color w:val="0070C0"/>
            <w:sz w:val="24"/>
            <w:szCs w:val="24"/>
          </w:rPr>
          <w:t>ClinVar</w:t>
        </w:r>
      </w:hyperlink>
      <w:r w:rsidRPr="000919A1">
        <w:rPr>
          <w:rFonts w:ascii="Times New Roman" w:hAnsi="Times New Roman" w:cs="Times New Roman"/>
          <w:i/>
          <w:color w:val="0070C0"/>
          <w:sz w:val="24"/>
          <w:szCs w:val="24"/>
        </w:rPr>
        <w:t xml:space="preserve"> will likely be the fastest way to identify this answer.</w:t>
      </w:r>
    </w:p>
    <w:p w:rsidR="00EC4A9C" w:rsidRDefault="00EC4A9C" w:rsidP="00623160">
      <w:pPr>
        <w:autoSpaceDE w:val="0"/>
        <w:autoSpaceDN w:val="0"/>
        <w:adjustRightInd w:val="0"/>
        <w:spacing w:after="0" w:line="240" w:lineRule="auto"/>
        <w:rPr>
          <w:rFonts w:ascii="Times New Roman" w:hAnsi="Times New Roman" w:cs="Times New Roman"/>
          <w:sz w:val="24"/>
          <w:szCs w:val="24"/>
        </w:rPr>
      </w:pPr>
    </w:p>
    <w:p w:rsidR="00623160" w:rsidRPr="005D4A84" w:rsidRDefault="00623160" w:rsidP="00623160">
      <w:pPr>
        <w:autoSpaceDE w:val="0"/>
        <w:autoSpaceDN w:val="0"/>
        <w:adjustRightInd w:val="0"/>
        <w:spacing w:after="0" w:line="240" w:lineRule="auto"/>
        <w:rPr>
          <w:rFonts w:ascii="Times New Roman" w:hAnsi="Times New Roman" w:cs="Times New Roman"/>
          <w:sz w:val="24"/>
          <w:szCs w:val="24"/>
        </w:rPr>
      </w:pPr>
      <w:r w:rsidRPr="009F5991">
        <w:rPr>
          <w:rFonts w:ascii="Times New Roman" w:hAnsi="Times New Roman" w:cs="Times New Roman"/>
          <w:sz w:val="24"/>
          <w:szCs w:val="24"/>
          <w:u w:val="single"/>
        </w:rPr>
        <w:t>PS2</w:t>
      </w:r>
      <w:r w:rsidRPr="005D4A84">
        <w:rPr>
          <w:rFonts w:ascii="Times New Roman" w:hAnsi="Times New Roman" w:cs="Times New Roman"/>
          <w:sz w:val="24"/>
          <w:szCs w:val="24"/>
        </w:rPr>
        <w:t xml:space="preserve"> De novo (both maternity and paternity confirmed) in a patient with the disease and no family history</w:t>
      </w:r>
    </w:p>
    <w:p w:rsidR="00623160" w:rsidRPr="005D4A84" w:rsidRDefault="00623160" w:rsidP="00623160">
      <w:pPr>
        <w:autoSpaceDE w:val="0"/>
        <w:autoSpaceDN w:val="0"/>
        <w:adjustRightInd w:val="0"/>
        <w:spacing w:after="0" w:line="240" w:lineRule="auto"/>
        <w:rPr>
          <w:rFonts w:ascii="Times New Roman" w:hAnsi="Times New Roman" w:cs="Times New Roman"/>
          <w:sz w:val="24"/>
          <w:szCs w:val="24"/>
        </w:rPr>
      </w:pPr>
      <w:r w:rsidRPr="005D4A84">
        <w:rPr>
          <w:rFonts w:ascii="Times New Roman" w:hAnsi="Times New Roman" w:cs="Times New Roman"/>
          <w:sz w:val="24"/>
          <w:szCs w:val="24"/>
        </w:rPr>
        <w:t>Note: Confirmation of paternity only is insufficient. Egg donation, surrogate motherhood, errors in embryo</w:t>
      </w:r>
    </w:p>
    <w:p w:rsidR="00623160" w:rsidRDefault="00623160" w:rsidP="00623160">
      <w:pPr>
        <w:autoSpaceDE w:val="0"/>
        <w:autoSpaceDN w:val="0"/>
        <w:adjustRightInd w:val="0"/>
        <w:spacing w:after="0" w:line="240" w:lineRule="auto"/>
        <w:rPr>
          <w:rFonts w:ascii="Times New Roman" w:hAnsi="Times New Roman" w:cs="Times New Roman"/>
          <w:sz w:val="24"/>
          <w:szCs w:val="24"/>
        </w:rPr>
      </w:pPr>
      <w:r w:rsidRPr="005D4A84">
        <w:rPr>
          <w:rFonts w:ascii="Times New Roman" w:hAnsi="Times New Roman" w:cs="Times New Roman"/>
          <w:sz w:val="24"/>
          <w:szCs w:val="24"/>
        </w:rPr>
        <w:t>transfer, and so on, can contribute to nonmaternity.</w:t>
      </w:r>
    </w:p>
    <w:p w:rsidR="009F5991" w:rsidRDefault="009F5991" w:rsidP="00623160">
      <w:pPr>
        <w:autoSpaceDE w:val="0"/>
        <w:autoSpaceDN w:val="0"/>
        <w:adjustRightInd w:val="0"/>
        <w:spacing w:after="0" w:line="240" w:lineRule="auto"/>
        <w:rPr>
          <w:rFonts w:ascii="Times New Roman" w:hAnsi="Times New Roman" w:cs="Times New Roman"/>
          <w:sz w:val="24"/>
          <w:szCs w:val="24"/>
        </w:rPr>
      </w:pPr>
    </w:p>
    <w:p w:rsidR="009F5991" w:rsidRPr="000919A1" w:rsidRDefault="009F5991" w:rsidP="00623160">
      <w:pPr>
        <w:autoSpaceDE w:val="0"/>
        <w:autoSpaceDN w:val="0"/>
        <w:adjustRightInd w:val="0"/>
        <w:spacing w:after="0" w:line="240" w:lineRule="auto"/>
        <w:rPr>
          <w:rFonts w:ascii="Times New Roman" w:hAnsi="Times New Roman" w:cs="Times New Roman"/>
          <w:i/>
          <w:color w:val="0070C0"/>
          <w:sz w:val="24"/>
          <w:szCs w:val="24"/>
        </w:rPr>
      </w:pPr>
      <w:r w:rsidRPr="000919A1">
        <w:rPr>
          <w:rFonts w:ascii="Times New Roman" w:hAnsi="Times New Roman" w:cs="Times New Roman"/>
          <w:i/>
          <w:color w:val="0070C0"/>
          <w:sz w:val="24"/>
          <w:szCs w:val="24"/>
        </w:rPr>
        <w:t xml:space="preserve">This would be given to you on a clinical report or from your pipeline information.  You should consider searching for the same de novo mutation in others and ensure that it is not a common change using frequency database evaluation.  </w:t>
      </w:r>
    </w:p>
    <w:p w:rsidR="009F5991" w:rsidRPr="009F5991" w:rsidRDefault="009F5991" w:rsidP="00623160">
      <w:pPr>
        <w:autoSpaceDE w:val="0"/>
        <w:autoSpaceDN w:val="0"/>
        <w:adjustRightInd w:val="0"/>
        <w:spacing w:after="0" w:line="240" w:lineRule="auto"/>
        <w:rPr>
          <w:rFonts w:ascii="Times New Roman" w:hAnsi="Times New Roman" w:cs="Times New Roman"/>
          <w:i/>
          <w:sz w:val="24"/>
          <w:szCs w:val="24"/>
        </w:rPr>
      </w:pPr>
    </w:p>
    <w:p w:rsidR="00623160" w:rsidRPr="005D4A84" w:rsidRDefault="00623160" w:rsidP="00623160">
      <w:pPr>
        <w:autoSpaceDE w:val="0"/>
        <w:autoSpaceDN w:val="0"/>
        <w:adjustRightInd w:val="0"/>
        <w:spacing w:after="0" w:line="240" w:lineRule="auto"/>
        <w:rPr>
          <w:rFonts w:ascii="Times New Roman" w:hAnsi="Times New Roman" w:cs="Times New Roman"/>
          <w:sz w:val="24"/>
          <w:szCs w:val="24"/>
        </w:rPr>
      </w:pPr>
      <w:r w:rsidRPr="009F5991">
        <w:rPr>
          <w:rFonts w:ascii="Times New Roman" w:hAnsi="Times New Roman" w:cs="Times New Roman"/>
          <w:sz w:val="24"/>
          <w:szCs w:val="24"/>
          <w:u w:val="single"/>
        </w:rPr>
        <w:t>PS3</w:t>
      </w:r>
      <w:r w:rsidRPr="005D4A84">
        <w:rPr>
          <w:rFonts w:ascii="Times New Roman" w:hAnsi="Times New Roman" w:cs="Times New Roman"/>
          <w:sz w:val="24"/>
          <w:szCs w:val="24"/>
        </w:rPr>
        <w:t xml:space="preserve"> Well-established in vitro or in vivo functional studies supportive of a damaging effect on the gene or gene</w:t>
      </w:r>
    </w:p>
    <w:p w:rsidR="00623160" w:rsidRPr="005D4A84" w:rsidRDefault="00623160" w:rsidP="00623160">
      <w:pPr>
        <w:autoSpaceDE w:val="0"/>
        <w:autoSpaceDN w:val="0"/>
        <w:adjustRightInd w:val="0"/>
        <w:spacing w:after="0" w:line="240" w:lineRule="auto"/>
        <w:rPr>
          <w:rFonts w:ascii="Times New Roman" w:hAnsi="Times New Roman" w:cs="Times New Roman"/>
          <w:sz w:val="24"/>
          <w:szCs w:val="24"/>
        </w:rPr>
      </w:pPr>
      <w:r w:rsidRPr="005D4A84">
        <w:rPr>
          <w:rFonts w:ascii="Times New Roman" w:hAnsi="Times New Roman" w:cs="Times New Roman"/>
          <w:sz w:val="24"/>
          <w:szCs w:val="24"/>
        </w:rPr>
        <w:t>product</w:t>
      </w:r>
    </w:p>
    <w:p w:rsidR="00623160" w:rsidRPr="005D4A84" w:rsidRDefault="00623160" w:rsidP="00623160">
      <w:pPr>
        <w:autoSpaceDE w:val="0"/>
        <w:autoSpaceDN w:val="0"/>
        <w:adjustRightInd w:val="0"/>
        <w:spacing w:after="0" w:line="240" w:lineRule="auto"/>
        <w:rPr>
          <w:rFonts w:ascii="Times New Roman" w:hAnsi="Times New Roman" w:cs="Times New Roman"/>
          <w:sz w:val="24"/>
          <w:szCs w:val="24"/>
        </w:rPr>
      </w:pPr>
      <w:r w:rsidRPr="005D4A84">
        <w:rPr>
          <w:rFonts w:ascii="Times New Roman" w:hAnsi="Times New Roman" w:cs="Times New Roman"/>
          <w:sz w:val="24"/>
          <w:szCs w:val="24"/>
        </w:rPr>
        <w:t>Note: Functional studies that have been validated and shown to be reproducible and robust in a clinical</w:t>
      </w:r>
    </w:p>
    <w:p w:rsidR="00623160" w:rsidRDefault="00623160" w:rsidP="00623160">
      <w:pPr>
        <w:autoSpaceDE w:val="0"/>
        <w:autoSpaceDN w:val="0"/>
        <w:adjustRightInd w:val="0"/>
        <w:spacing w:after="0" w:line="240" w:lineRule="auto"/>
        <w:rPr>
          <w:rFonts w:ascii="Times New Roman" w:hAnsi="Times New Roman" w:cs="Times New Roman"/>
          <w:sz w:val="24"/>
          <w:szCs w:val="24"/>
        </w:rPr>
      </w:pPr>
      <w:r w:rsidRPr="005D4A84">
        <w:rPr>
          <w:rFonts w:ascii="Times New Roman" w:hAnsi="Times New Roman" w:cs="Times New Roman"/>
          <w:sz w:val="24"/>
          <w:szCs w:val="24"/>
        </w:rPr>
        <w:t>diagnostic laboratory setting are considered the most well established.</w:t>
      </w:r>
    </w:p>
    <w:p w:rsidR="009F5991" w:rsidRDefault="009F5991" w:rsidP="00623160">
      <w:pPr>
        <w:autoSpaceDE w:val="0"/>
        <w:autoSpaceDN w:val="0"/>
        <w:adjustRightInd w:val="0"/>
        <w:spacing w:after="0" w:line="240" w:lineRule="auto"/>
        <w:rPr>
          <w:rFonts w:ascii="Times New Roman" w:hAnsi="Times New Roman" w:cs="Times New Roman"/>
          <w:sz w:val="24"/>
          <w:szCs w:val="24"/>
        </w:rPr>
      </w:pPr>
    </w:p>
    <w:p w:rsidR="009F5991" w:rsidRDefault="009F5991" w:rsidP="00623160">
      <w:pPr>
        <w:autoSpaceDE w:val="0"/>
        <w:autoSpaceDN w:val="0"/>
        <w:adjustRightInd w:val="0"/>
        <w:spacing w:after="0" w:line="240" w:lineRule="auto"/>
        <w:rPr>
          <w:rFonts w:ascii="Times New Roman" w:hAnsi="Times New Roman" w:cs="Times New Roman"/>
          <w:i/>
          <w:color w:val="0070C0"/>
          <w:sz w:val="24"/>
          <w:szCs w:val="24"/>
        </w:rPr>
      </w:pPr>
      <w:r w:rsidRPr="000919A1">
        <w:rPr>
          <w:rFonts w:ascii="Times New Roman" w:hAnsi="Times New Roman" w:cs="Times New Roman"/>
          <w:i/>
          <w:color w:val="0070C0"/>
          <w:sz w:val="24"/>
          <w:szCs w:val="24"/>
        </w:rPr>
        <w:t xml:space="preserve">Using </w:t>
      </w:r>
      <w:hyperlink w:anchor="pubmed" w:history="1">
        <w:r w:rsidRPr="000919A1">
          <w:rPr>
            <w:rStyle w:val="Hyperlink"/>
            <w:rFonts w:ascii="Times New Roman" w:hAnsi="Times New Roman" w:cs="Times New Roman"/>
            <w:i/>
            <w:color w:val="0070C0"/>
            <w:sz w:val="24"/>
            <w:szCs w:val="24"/>
          </w:rPr>
          <w:t>Pubmed</w:t>
        </w:r>
      </w:hyperlink>
      <w:r w:rsidRPr="000919A1">
        <w:rPr>
          <w:rFonts w:ascii="Times New Roman" w:hAnsi="Times New Roman" w:cs="Times New Roman"/>
          <w:i/>
          <w:color w:val="0070C0"/>
          <w:sz w:val="24"/>
          <w:szCs w:val="24"/>
        </w:rPr>
        <w:t xml:space="preserve">, </w:t>
      </w:r>
      <w:hyperlink w:anchor="HGMD" w:history="1">
        <w:r w:rsidRPr="000919A1">
          <w:rPr>
            <w:rStyle w:val="Hyperlink"/>
            <w:rFonts w:ascii="Times New Roman" w:hAnsi="Times New Roman" w:cs="Times New Roman"/>
            <w:i/>
            <w:color w:val="0070C0"/>
            <w:sz w:val="24"/>
            <w:szCs w:val="24"/>
          </w:rPr>
          <w:t>HGMD</w:t>
        </w:r>
      </w:hyperlink>
      <w:r w:rsidRPr="000919A1">
        <w:rPr>
          <w:rFonts w:ascii="Times New Roman" w:hAnsi="Times New Roman" w:cs="Times New Roman"/>
          <w:i/>
          <w:color w:val="0070C0"/>
          <w:sz w:val="24"/>
          <w:szCs w:val="24"/>
        </w:rPr>
        <w:t xml:space="preserve">, and/or </w:t>
      </w:r>
      <w:hyperlink w:anchor="clinvar" w:history="1">
        <w:r w:rsidRPr="000919A1">
          <w:rPr>
            <w:rStyle w:val="Hyperlink"/>
            <w:rFonts w:ascii="Times New Roman" w:hAnsi="Times New Roman" w:cs="Times New Roman"/>
            <w:i/>
            <w:color w:val="0070C0"/>
            <w:sz w:val="24"/>
            <w:szCs w:val="24"/>
          </w:rPr>
          <w:t>ClinVar</w:t>
        </w:r>
      </w:hyperlink>
      <w:r w:rsidRPr="000919A1">
        <w:rPr>
          <w:rFonts w:ascii="Times New Roman" w:hAnsi="Times New Roman" w:cs="Times New Roman"/>
          <w:i/>
          <w:color w:val="0070C0"/>
          <w:sz w:val="24"/>
          <w:szCs w:val="24"/>
        </w:rPr>
        <w:t xml:space="preserve"> would likely be the fastest way to do this evaluation.  If there is a </w:t>
      </w:r>
      <w:hyperlink w:anchor="GeneReview" w:history="1">
        <w:r w:rsidRPr="000919A1">
          <w:rPr>
            <w:rStyle w:val="Hyperlink"/>
            <w:rFonts w:ascii="Times New Roman" w:hAnsi="Times New Roman" w:cs="Times New Roman"/>
            <w:i/>
            <w:color w:val="0070C0"/>
            <w:sz w:val="24"/>
            <w:szCs w:val="24"/>
          </w:rPr>
          <w:t>GeneReview</w:t>
        </w:r>
      </w:hyperlink>
      <w:r w:rsidRPr="000919A1">
        <w:rPr>
          <w:rFonts w:ascii="Times New Roman" w:hAnsi="Times New Roman" w:cs="Times New Roman"/>
          <w:i/>
          <w:color w:val="0070C0"/>
          <w:sz w:val="24"/>
          <w:szCs w:val="24"/>
        </w:rPr>
        <w:t>, they would likely mention the accepted clinical diagnostic testing developed for the disorder.  Especially for metabolic conditions, clinical testing may be easily available for your case.</w:t>
      </w:r>
    </w:p>
    <w:p w:rsidR="0093268E" w:rsidRDefault="0093268E" w:rsidP="00623160">
      <w:pPr>
        <w:autoSpaceDE w:val="0"/>
        <w:autoSpaceDN w:val="0"/>
        <w:adjustRightInd w:val="0"/>
        <w:spacing w:after="0" w:line="240" w:lineRule="auto"/>
        <w:rPr>
          <w:rFonts w:ascii="Times New Roman" w:hAnsi="Times New Roman" w:cs="Times New Roman"/>
          <w:i/>
          <w:color w:val="0070C0"/>
          <w:sz w:val="24"/>
          <w:szCs w:val="24"/>
        </w:rPr>
      </w:pPr>
    </w:p>
    <w:p w:rsidR="0093268E" w:rsidRPr="000919A1" w:rsidRDefault="0093268E" w:rsidP="00623160">
      <w:pPr>
        <w:autoSpaceDE w:val="0"/>
        <w:autoSpaceDN w:val="0"/>
        <w:adjustRightInd w:val="0"/>
        <w:spacing w:after="0" w:line="240" w:lineRule="auto"/>
        <w:rPr>
          <w:rFonts w:ascii="Times New Roman" w:hAnsi="Times New Roman" w:cs="Times New Roman"/>
          <w:i/>
          <w:color w:val="0070C0"/>
          <w:sz w:val="24"/>
          <w:szCs w:val="24"/>
        </w:rPr>
      </w:pPr>
      <w:r>
        <w:rPr>
          <w:rFonts w:ascii="Times New Roman" w:hAnsi="Times New Roman" w:cs="Times New Roman"/>
          <w:i/>
          <w:color w:val="0070C0"/>
          <w:sz w:val="24"/>
          <w:szCs w:val="24"/>
        </w:rPr>
        <w:t xml:space="preserve">While a crystal image of the Human Protein is the best resource, there are in silico functional </w:t>
      </w:r>
      <w:hyperlink w:anchor="functional_domains" w:history="1">
        <w:r w:rsidRPr="0093268E">
          <w:rPr>
            <w:rStyle w:val="Hyperlink"/>
            <w:rFonts w:ascii="Times New Roman" w:hAnsi="Times New Roman" w:cs="Times New Roman"/>
            <w:i/>
            <w:sz w:val="24"/>
            <w:szCs w:val="24"/>
          </w:rPr>
          <w:t>domain mappers</w:t>
        </w:r>
      </w:hyperlink>
      <w:r>
        <w:rPr>
          <w:rFonts w:ascii="Times New Roman" w:hAnsi="Times New Roman" w:cs="Times New Roman"/>
          <w:i/>
          <w:color w:val="0070C0"/>
          <w:sz w:val="24"/>
          <w:szCs w:val="24"/>
        </w:rPr>
        <w:t xml:space="preserve"> that can be very helpful.  </w:t>
      </w:r>
    </w:p>
    <w:p w:rsidR="009F5991" w:rsidRPr="009F5991" w:rsidRDefault="009F5991" w:rsidP="00623160">
      <w:pPr>
        <w:autoSpaceDE w:val="0"/>
        <w:autoSpaceDN w:val="0"/>
        <w:adjustRightInd w:val="0"/>
        <w:spacing w:after="0" w:line="240" w:lineRule="auto"/>
        <w:rPr>
          <w:rFonts w:ascii="Times New Roman" w:hAnsi="Times New Roman" w:cs="Times New Roman"/>
          <w:i/>
          <w:sz w:val="24"/>
          <w:szCs w:val="24"/>
        </w:rPr>
      </w:pPr>
    </w:p>
    <w:p w:rsidR="00623160" w:rsidRDefault="00623160" w:rsidP="00051540">
      <w:pPr>
        <w:autoSpaceDE w:val="0"/>
        <w:autoSpaceDN w:val="0"/>
        <w:adjustRightInd w:val="0"/>
        <w:spacing w:after="0" w:line="240" w:lineRule="auto"/>
        <w:rPr>
          <w:rFonts w:ascii="Times New Roman" w:hAnsi="Times New Roman" w:cs="Times New Roman"/>
          <w:sz w:val="24"/>
          <w:szCs w:val="24"/>
        </w:rPr>
      </w:pPr>
      <w:r w:rsidRPr="007D2FA0">
        <w:rPr>
          <w:rFonts w:ascii="Times New Roman" w:hAnsi="Times New Roman" w:cs="Times New Roman"/>
          <w:sz w:val="24"/>
          <w:szCs w:val="24"/>
          <w:u w:val="single"/>
        </w:rPr>
        <w:lastRenderedPageBreak/>
        <w:t>PS4</w:t>
      </w:r>
      <w:r w:rsidRPr="007D2FA0">
        <w:rPr>
          <w:rFonts w:ascii="Times New Roman" w:hAnsi="Times New Roman" w:cs="Times New Roman"/>
          <w:sz w:val="24"/>
          <w:szCs w:val="24"/>
        </w:rPr>
        <w:t xml:space="preserve"> The prevalence of the variant in affected individuals is significantly increased compared with the prevalence</w:t>
      </w:r>
      <w:r w:rsidR="009F5991" w:rsidRPr="007D2FA0">
        <w:rPr>
          <w:rFonts w:ascii="Times New Roman" w:hAnsi="Times New Roman" w:cs="Times New Roman"/>
          <w:sz w:val="24"/>
          <w:szCs w:val="24"/>
        </w:rPr>
        <w:t xml:space="preserve"> </w:t>
      </w:r>
      <w:r w:rsidRPr="007D2FA0">
        <w:rPr>
          <w:rFonts w:ascii="Times New Roman" w:hAnsi="Times New Roman" w:cs="Times New Roman"/>
          <w:sz w:val="24"/>
          <w:szCs w:val="24"/>
        </w:rPr>
        <w:t>in controls</w:t>
      </w:r>
      <w:r w:rsidR="00051540" w:rsidRPr="007D2FA0">
        <w:rPr>
          <w:rFonts w:ascii="Times New Roman" w:hAnsi="Times New Roman" w:cs="Times New Roman"/>
          <w:sz w:val="24"/>
          <w:szCs w:val="24"/>
        </w:rPr>
        <w:t xml:space="preserve">.  </w:t>
      </w:r>
      <w:r w:rsidRPr="007D2FA0">
        <w:rPr>
          <w:rFonts w:ascii="Times New Roman" w:hAnsi="Times New Roman" w:cs="Times New Roman"/>
          <w:sz w:val="24"/>
          <w:szCs w:val="24"/>
        </w:rPr>
        <w:t>Note 1: Relative risk or OR, as obtained from case–control studies, is &gt;5.0, and the confidence interval around</w:t>
      </w:r>
      <w:r w:rsidR="00051540" w:rsidRPr="007D2FA0">
        <w:rPr>
          <w:rFonts w:ascii="Times New Roman" w:hAnsi="Times New Roman" w:cs="Times New Roman"/>
          <w:sz w:val="24"/>
          <w:szCs w:val="24"/>
        </w:rPr>
        <w:t xml:space="preserve"> </w:t>
      </w:r>
      <w:r w:rsidRPr="007D2FA0">
        <w:rPr>
          <w:rFonts w:ascii="Times New Roman" w:hAnsi="Times New Roman" w:cs="Times New Roman"/>
          <w:sz w:val="24"/>
          <w:szCs w:val="24"/>
        </w:rPr>
        <w:t>the estimate of relative risk or OR does not include 1.0. See the article for detailed guidance.</w:t>
      </w:r>
      <w:r w:rsidR="00051540" w:rsidRPr="007D2FA0">
        <w:rPr>
          <w:rFonts w:ascii="Times New Roman" w:hAnsi="Times New Roman" w:cs="Times New Roman"/>
          <w:sz w:val="24"/>
          <w:szCs w:val="24"/>
        </w:rPr>
        <w:t xml:space="preserve">  </w:t>
      </w:r>
      <w:r w:rsidRPr="007D2FA0">
        <w:rPr>
          <w:rFonts w:ascii="Times New Roman" w:hAnsi="Times New Roman" w:cs="Times New Roman"/>
          <w:sz w:val="24"/>
          <w:szCs w:val="24"/>
        </w:rPr>
        <w:t>Note 2: In instances of very rare variants where case–control studies may not reach statistical significance, the</w:t>
      </w:r>
      <w:r w:rsidR="00051540" w:rsidRPr="007D2FA0">
        <w:rPr>
          <w:rFonts w:ascii="Times New Roman" w:hAnsi="Times New Roman" w:cs="Times New Roman"/>
          <w:sz w:val="24"/>
          <w:szCs w:val="24"/>
        </w:rPr>
        <w:t xml:space="preserve"> </w:t>
      </w:r>
      <w:r w:rsidRPr="007D2FA0">
        <w:rPr>
          <w:rFonts w:ascii="Times New Roman" w:hAnsi="Times New Roman" w:cs="Times New Roman"/>
          <w:sz w:val="24"/>
          <w:szCs w:val="24"/>
        </w:rPr>
        <w:t>prior observation of the variant in multiple unrelated patients with the same phenotype, and its absence in</w:t>
      </w:r>
      <w:r w:rsidR="00051540" w:rsidRPr="007D2FA0">
        <w:rPr>
          <w:rFonts w:ascii="Times New Roman" w:hAnsi="Times New Roman" w:cs="Times New Roman"/>
          <w:sz w:val="24"/>
          <w:szCs w:val="24"/>
        </w:rPr>
        <w:t xml:space="preserve"> </w:t>
      </w:r>
      <w:r w:rsidRPr="007D2FA0">
        <w:rPr>
          <w:rFonts w:ascii="Times New Roman" w:hAnsi="Times New Roman" w:cs="Times New Roman"/>
          <w:sz w:val="24"/>
          <w:szCs w:val="24"/>
        </w:rPr>
        <w:t>controls, may be used as moderate level of evidence.</w:t>
      </w:r>
    </w:p>
    <w:p w:rsidR="007B2F33" w:rsidRDefault="007B2F33" w:rsidP="00051540">
      <w:pPr>
        <w:autoSpaceDE w:val="0"/>
        <w:autoSpaceDN w:val="0"/>
        <w:adjustRightInd w:val="0"/>
        <w:spacing w:after="0" w:line="240" w:lineRule="auto"/>
        <w:rPr>
          <w:rFonts w:ascii="Times New Roman" w:hAnsi="Times New Roman" w:cs="Times New Roman"/>
          <w:sz w:val="24"/>
          <w:szCs w:val="24"/>
        </w:rPr>
      </w:pPr>
    </w:p>
    <w:p w:rsidR="007B2F33" w:rsidRPr="000919A1" w:rsidRDefault="007B2F33" w:rsidP="00051540">
      <w:pPr>
        <w:autoSpaceDE w:val="0"/>
        <w:autoSpaceDN w:val="0"/>
        <w:adjustRightInd w:val="0"/>
        <w:spacing w:after="0" w:line="240" w:lineRule="auto"/>
        <w:rPr>
          <w:rFonts w:ascii="Times New Roman" w:hAnsi="Times New Roman" w:cs="Times New Roman"/>
          <w:i/>
          <w:color w:val="0070C0"/>
          <w:sz w:val="24"/>
          <w:szCs w:val="24"/>
        </w:rPr>
      </w:pPr>
      <w:r w:rsidRPr="000919A1">
        <w:rPr>
          <w:rFonts w:ascii="Times New Roman" w:hAnsi="Times New Roman" w:cs="Times New Roman"/>
          <w:i/>
          <w:color w:val="0070C0"/>
          <w:sz w:val="24"/>
          <w:szCs w:val="24"/>
        </w:rPr>
        <w:t xml:space="preserve">This is very hard data to find.  One of the </w:t>
      </w:r>
      <w:r w:rsidR="007D2FA0" w:rsidRPr="000919A1">
        <w:rPr>
          <w:rFonts w:ascii="Times New Roman" w:hAnsi="Times New Roman" w:cs="Times New Roman"/>
          <w:i/>
          <w:color w:val="0070C0"/>
          <w:sz w:val="24"/>
          <w:szCs w:val="24"/>
        </w:rPr>
        <w:t xml:space="preserve">ways to try is to see if the GeneReview has references that might be helpful since this type of data would be unlikely in the GeneReview.  Family reports would also be a good place to start with this.  Those might be best found through ClinVar or HGMD.  </w:t>
      </w:r>
      <w:r w:rsidR="00685A80" w:rsidRPr="000919A1">
        <w:rPr>
          <w:rFonts w:ascii="Times New Roman" w:hAnsi="Times New Roman" w:cs="Times New Roman"/>
          <w:i/>
          <w:color w:val="0070C0"/>
          <w:sz w:val="24"/>
          <w:szCs w:val="24"/>
        </w:rPr>
        <w:t>The article has a few examples if you have not thought about the OR before (page 11)</w:t>
      </w:r>
    </w:p>
    <w:p w:rsidR="007D2FA0" w:rsidRDefault="007D2FA0" w:rsidP="00051540">
      <w:pPr>
        <w:autoSpaceDE w:val="0"/>
        <w:autoSpaceDN w:val="0"/>
        <w:adjustRightInd w:val="0"/>
        <w:spacing w:after="0" w:line="240" w:lineRule="auto"/>
        <w:rPr>
          <w:rFonts w:ascii="Times New Roman" w:hAnsi="Times New Roman" w:cs="Times New Roman"/>
          <w:sz w:val="24"/>
          <w:szCs w:val="24"/>
        </w:rPr>
      </w:pPr>
    </w:p>
    <w:p w:rsidR="007D2FA0" w:rsidRPr="005D4A84" w:rsidRDefault="007D2FA0" w:rsidP="00051540">
      <w:pPr>
        <w:autoSpaceDE w:val="0"/>
        <w:autoSpaceDN w:val="0"/>
        <w:adjustRightInd w:val="0"/>
        <w:spacing w:after="0" w:line="240" w:lineRule="auto"/>
        <w:rPr>
          <w:rFonts w:ascii="Times New Roman" w:hAnsi="Times New Roman" w:cs="Times New Roman"/>
          <w:sz w:val="24"/>
          <w:szCs w:val="24"/>
        </w:rPr>
      </w:pPr>
    </w:p>
    <w:p w:rsidR="00623160" w:rsidRPr="005D4A84" w:rsidRDefault="005D4A84" w:rsidP="00623160">
      <w:pPr>
        <w:rPr>
          <w:rFonts w:ascii="Times New Roman" w:hAnsi="Times New Roman" w:cs="Times New Roman"/>
          <w:b/>
          <w:sz w:val="24"/>
          <w:szCs w:val="24"/>
        </w:rPr>
      </w:pPr>
      <w:r w:rsidRPr="005D4A84">
        <w:rPr>
          <w:rFonts w:ascii="Times New Roman" w:hAnsi="Times New Roman" w:cs="Times New Roman"/>
          <w:b/>
          <w:sz w:val="24"/>
          <w:szCs w:val="24"/>
        </w:rPr>
        <w:t>Pathogenic</w:t>
      </w:r>
      <w:r w:rsidR="00623160" w:rsidRPr="005D4A84">
        <w:rPr>
          <w:rFonts w:ascii="Times New Roman" w:hAnsi="Times New Roman" w:cs="Times New Roman"/>
          <w:b/>
          <w:sz w:val="24"/>
          <w:szCs w:val="24"/>
        </w:rPr>
        <w:t>:  Moderate</w:t>
      </w:r>
    </w:p>
    <w:p w:rsidR="00623160" w:rsidRPr="007D2FA0" w:rsidRDefault="00623160" w:rsidP="00623160">
      <w:pPr>
        <w:autoSpaceDE w:val="0"/>
        <w:autoSpaceDN w:val="0"/>
        <w:adjustRightInd w:val="0"/>
        <w:spacing w:after="0" w:line="240" w:lineRule="auto"/>
        <w:rPr>
          <w:rFonts w:ascii="Times New Roman" w:hAnsi="Times New Roman" w:cs="Times New Roman"/>
          <w:color w:val="000000"/>
          <w:sz w:val="24"/>
          <w:szCs w:val="24"/>
        </w:rPr>
      </w:pPr>
      <w:r w:rsidRPr="007D2FA0">
        <w:rPr>
          <w:rFonts w:ascii="Times New Roman" w:hAnsi="Times New Roman" w:cs="Times New Roman"/>
          <w:color w:val="000000"/>
          <w:sz w:val="24"/>
          <w:szCs w:val="24"/>
          <w:u w:val="single"/>
        </w:rPr>
        <w:t>PM1</w:t>
      </w:r>
      <w:r w:rsidRPr="007D2FA0">
        <w:rPr>
          <w:rFonts w:ascii="Times New Roman" w:hAnsi="Times New Roman" w:cs="Times New Roman"/>
          <w:color w:val="000000"/>
          <w:sz w:val="24"/>
          <w:szCs w:val="24"/>
        </w:rPr>
        <w:t xml:space="preserve"> Located in a mutational hot spot and/or critical and well-established functional domain (e.g., active site of</w:t>
      </w:r>
    </w:p>
    <w:p w:rsidR="00623160" w:rsidRPr="007D2FA0" w:rsidRDefault="00623160" w:rsidP="00623160">
      <w:pPr>
        <w:autoSpaceDE w:val="0"/>
        <w:autoSpaceDN w:val="0"/>
        <w:adjustRightInd w:val="0"/>
        <w:spacing w:after="0" w:line="240" w:lineRule="auto"/>
        <w:rPr>
          <w:rFonts w:ascii="Times New Roman" w:hAnsi="Times New Roman" w:cs="Times New Roman"/>
          <w:color w:val="000000"/>
          <w:sz w:val="24"/>
          <w:szCs w:val="24"/>
        </w:rPr>
      </w:pPr>
      <w:r w:rsidRPr="007D2FA0">
        <w:rPr>
          <w:rFonts w:ascii="Times New Roman" w:hAnsi="Times New Roman" w:cs="Times New Roman"/>
          <w:color w:val="000000"/>
          <w:sz w:val="24"/>
          <w:szCs w:val="24"/>
        </w:rPr>
        <w:t>an enzyme) without benign variation</w:t>
      </w:r>
    </w:p>
    <w:p w:rsidR="007D2FA0" w:rsidRDefault="007D2FA0" w:rsidP="00623160">
      <w:pPr>
        <w:autoSpaceDE w:val="0"/>
        <w:autoSpaceDN w:val="0"/>
        <w:adjustRightInd w:val="0"/>
        <w:spacing w:after="0" w:line="240" w:lineRule="auto"/>
        <w:rPr>
          <w:rFonts w:ascii="Times New Roman" w:hAnsi="Times New Roman" w:cs="Times New Roman"/>
          <w:color w:val="000000"/>
          <w:sz w:val="24"/>
          <w:szCs w:val="24"/>
          <w:highlight w:val="yellow"/>
        </w:rPr>
      </w:pPr>
    </w:p>
    <w:p w:rsidR="0093268E" w:rsidRPr="009F27E6" w:rsidRDefault="007D2FA0" w:rsidP="0093268E">
      <w:pPr>
        <w:autoSpaceDE w:val="0"/>
        <w:autoSpaceDN w:val="0"/>
        <w:adjustRightInd w:val="0"/>
        <w:spacing w:after="0" w:line="240" w:lineRule="auto"/>
        <w:rPr>
          <w:rFonts w:ascii="Times New Roman" w:hAnsi="Times New Roman" w:cs="Times New Roman"/>
          <w:i/>
          <w:color w:val="1F497D" w:themeColor="text2"/>
          <w:sz w:val="24"/>
          <w:szCs w:val="24"/>
        </w:rPr>
      </w:pPr>
      <w:r w:rsidRPr="009F27E6">
        <w:rPr>
          <w:rFonts w:ascii="Times New Roman" w:hAnsi="Times New Roman" w:cs="Times New Roman"/>
          <w:i/>
          <w:color w:val="1F497D" w:themeColor="text2"/>
          <w:sz w:val="24"/>
          <w:szCs w:val="24"/>
        </w:rPr>
        <w:t xml:space="preserve">Using </w:t>
      </w:r>
      <w:hyperlink w:anchor="HGMD" w:history="1">
        <w:r w:rsidRPr="009F27E6">
          <w:rPr>
            <w:rStyle w:val="Hyperlink"/>
            <w:rFonts w:ascii="Times New Roman" w:hAnsi="Times New Roman" w:cs="Times New Roman"/>
            <w:i/>
            <w:color w:val="1F497D" w:themeColor="text2"/>
            <w:sz w:val="24"/>
            <w:szCs w:val="24"/>
          </w:rPr>
          <w:t>HGMD</w:t>
        </w:r>
      </w:hyperlink>
      <w:r w:rsidRPr="009F27E6">
        <w:rPr>
          <w:rFonts w:ascii="Times New Roman" w:hAnsi="Times New Roman" w:cs="Times New Roman"/>
          <w:i/>
          <w:color w:val="1F497D" w:themeColor="text2"/>
          <w:sz w:val="24"/>
          <w:szCs w:val="24"/>
        </w:rPr>
        <w:t xml:space="preserve"> or </w:t>
      </w:r>
      <w:hyperlink w:anchor="GeneReview" w:history="1">
        <w:r w:rsidRPr="009F27E6">
          <w:rPr>
            <w:rStyle w:val="Hyperlink"/>
            <w:rFonts w:ascii="Times New Roman" w:hAnsi="Times New Roman" w:cs="Times New Roman"/>
            <w:i/>
            <w:color w:val="1F497D" w:themeColor="text2"/>
            <w:sz w:val="24"/>
            <w:szCs w:val="24"/>
          </w:rPr>
          <w:t>GeneReview</w:t>
        </w:r>
      </w:hyperlink>
      <w:r w:rsidRPr="009F27E6">
        <w:rPr>
          <w:rFonts w:ascii="Times New Roman" w:hAnsi="Times New Roman" w:cs="Times New Roman"/>
          <w:i/>
          <w:color w:val="1F497D" w:themeColor="text2"/>
          <w:sz w:val="24"/>
          <w:szCs w:val="24"/>
        </w:rPr>
        <w:t xml:space="preserve">, check this location or functional domain region.  Also, consider checking for a HUMAN crystal structure report to map the gene change to a domain. </w:t>
      </w:r>
      <w:r w:rsidR="0093268E" w:rsidRPr="009F27E6">
        <w:rPr>
          <w:rFonts w:ascii="Times New Roman" w:hAnsi="Times New Roman" w:cs="Times New Roman"/>
          <w:i/>
          <w:color w:val="1F497D" w:themeColor="text2"/>
          <w:sz w:val="24"/>
          <w:szCs w:val="24"/>
        </w:rPr>
        <w:t xml:space="preserve">While a crystal image of the Human Protein is the best resource, there are in silico functional </w:t>
      </w:r>
      <w:hyperlink w:anchor="functional_domains" w:history="1">
        <w:r w:rsidR="0093268E" w:rsidRPr="009F27E6">
          <w:rPr>
            <w:rStyle w:val="Hyperlink"/>
            <w:rFonts w:ascii="Times New Roman" w:hAnsi="Times New Roman" w:cs="Times New Roman"/>
            <w:i/>
            <w:color w:val="1F497D" w:themeColor="text2"/>
            <w:sz w:val="24"/>
            <w:szCs w:val="24"/>
          </w:rPr>
          <w:t>domain mappers</w:t>
        </w:r>
      </w:hyperlink>
      <w:r w:rsidR="0093268E" w:rsidRPr="009F27E6">
        <w:rPr>
          <w:rFonts w:ascii="Times New Roman" w:hAnsi="Times New Roman" w:cs="Times New Roman"/>
          <w:i/>
          <w:color w:val="1F497D" w:themeColor="text2"/>
          <w:sz w:val="24"/>
          <w:szCs w:val="24"/>
        </w:rPr>
        <w:t xml:space="preserve"> that can be very helpful.  </w:t>
      </w:r>
    </w:p>
    <w:p w:rsidR="007D2FA0" w:rsidRPr="000919A1" w:rsidRDefault="007D2FA0" w:rsidP="00623160">
      <w:pPr>
        <w:autoSpaceDE w:val="0"/>
        <w:autoSpaceDN w:val="0"/>
        <w:adjustRightInd w:val="0"/>
        <w:spacing w:after="0" w:line="240" w:lineRule="auto"/>
        <w:rPr>
          <w:rFonts w:ascii="Times New Roman" w:hAnsi="Times New Roman" w:cs="Times New Roman"/>
          <w:i/>
          <w:color w:val="0070C0"/>
          <w:sz w:val="24"/>
          <w:szCs w:val="24"/>
        </w:rPr>
      </w:pPr>
    </w:p>
    <w:p w:rsidR="00051540" w:rsidRPr="005B2DF8" w:rsidRDefault="00051540" w:rsidP="00623160">
      <w:pPr>
        <w:autoSpaceDE w:val="0"/>
        <w:autoSpaceDN w:val="0"/>
        <w:adjustRightInd w:val="0"/>
        <w:spacing w:after="0" w:line="240" w:lineRule="auto"/>
        <w:rPr>
          <w:rFonts w:ascii="Times New Roman" w:hAnsi="Times New Roman" w:cs="Times New Roman"/>
          <w:color w:val="000000"/>
          <w:sz w:val="24"/>
          <w:szCs w:val="24"/>
          <w:highlight w:val="yellow"/>
        </w:rPr>
      </w:pPr>
    </w:p>
    <w:p w:rsidR="00623160" w:rsidRPr="000919A1" w:rsidRDefault="00623160" w:rsidP="00623160">
      <w:pPr>
        <w:autoSpaceDE w:val="0"/>
        <w:autoSpaceDN w:val="0"/>
        <w:adjustRightInd w:val="0"/>
        <w:spacing w:after="0" w:line="240" w:lineRule="auto"/>
        <w:rPr>
          <w:rFonts w:ascii="Times New Roman" w:hAnsi="Times New Roman" w:cs="Times New Roman"/>
          <w:color w:val="000000"/>
          <w:sz w:val="24"/>
          <w:szCs w:val="24"/>
        </w:rPr>
      </w:pPr>
      <w:r w:rsidRPr="000919A1">
        <w:rPr>
          <w:rFonts w:ascii="Times New Roman" w:hAnsi="Times New Roman" w:cs="Times New Roman"/>
          <w:color w:val="000000"/>
          <w:sz w:val="24"/>
          <w:szCs w:val="24"/>
          <w:u w:val="single"/>
        </w:rPr>
        <w:t>PM2</w:t>
      </w:r>
      <w:r w:rsidRPr="000919A1">
        <w:rPr>
          <w:rFonts w:ascii="Times New Roman" w:hAnsi="Times New Roman" w:cs="Times New Roman"/>
          <w:color w:val="000000"/>
          <w:sz w:val="24"/>
          <w:szCs w:val="24"/>
        </w:rPr>
        <w:t xml:space="preserve"> Absent from controls (or at extremely low frequency if recessive) (</w:t>
      </w:r>
      <w:r w:rsidRPr="000919A1">
        <w:rPr>
          <w:rFonts w:ascii="Times New Roman" w:hAnsi="Times New Roman" w:cs="Times New Roman"/>
          <w:b/>
          <w:bCs/>
          <w:color w:val="0073F3"/>
          <w:sz w:val="24"/>
          <w:szCs w:val="24"/>
        </w:rPr>
        <w:t>Table 6</w:t>
      </w:r>
      <w:r w:rsidRPr="000919A1">
        <w:rPr>
          <w:rFonts w:ascii="Times New Roman" w:hAnsi="Times New Roman" w:cs="Times New Roman"/>
          <w:color w:val="000000"/>
          <w:sz w:val="24"/>
          <w:szCs w:val="24"/>
        </w:rPr>
        <w:t>) in Exome Sequencing Project,</w:t>
      </w:r>
    </w:p>
    <w:p w:rsidR="00623160" w:rsidRDefault="00623160" w:rsidP="00623160">
      <w:pPr>
        <w:autoSpaceDE w:val="0"/>
        <w:autoSpaceDN w:val="0"/>
        <w:adjustRightInd w:val="0"/>
        <w:spacing w:after="0" w:line="240" w:lineRule="auto"/>
        <w:rPr>
          <w:rFonts w:ascii="Times New Roman" w:hAnsi="Times New Roman" w:cs="Times New Roman"/>
          <w:color w:val="000000"/>
          <w:sz w:val="24"/>
          <w:szCs w:val="24"/>
        </w:rPr>
      </w:pPr>
      <w:r w:rsidRPr="000919A1">
        <w:rPr>
          <w:rFonts w:ascii="Times New Roman" w:hAnsi="Times New Roman" w:cs="Times New Roman"/>
          <w:color w:val="000000"/>
          <w:sz w:val="24"/>
          <w:szCs w:val="24"/>
        </w:rPr>
        <w:t>1000 Genomes Project, or Exome Aggregation Consortium</w:t>
      </w:r>
      <w:r w:rsidR="00051540" w:rsidRPr="000919A1">
        <w:rPr>
          <w:rFonts w:ascii="Times New Roman" w:hAnsi="Times New Roman" w:cs="Times New Roman"/>
          <w:color w:val="000000"/>
          <w:sz w:val="24"/>
          <w:szCs w:val="24"/>
        </w:rPr>
        <w:t xml:space="preserve">.  </w:t>
      </w:r>
      <w:r w:rsidRPr="000919A1">
        <w:rPr>
          <w:rFonts w:ascii="Times New Roman" w:hAnsi="Times New Roman" w:cs="Times New Roman"/>
          <w:color w:val="000000"/>
          <w:sz w:val="24"/>
          <w:szCs w:val="24"/>
        </w:rPr>
        <w:t>Caveat: Population data for insertions/deletions may be poorly called by next-generation sequencing.</w:t>
      </w:r>
    </w:p>
    <w:p w:rsidR="00685A80" w:rsidRDefault="00685A80" w:rsidP="00623160">
      <w:pPr>
        <w:autoSpaceDE w:val="0"/>
        <w:autoSpaceDN w:val="0"/>
        <w:adjustRightInd w:val="0"/>
        <w:spacing w:after="0" w:line="240" w:lineRule="auto"/>
        <w:rPr>
          <w:rFonts w:ascii="Times New Roman" w:hAnsi="Times New Roman" w:cs="Times New Roman"/>
          <w:color w:val="000000"/>
          <w:sz w:val="24"/>
          <w:szCs w:val="24"/>
        </w:rPr>
      </w:pPr>
    </w:p>
    <w:p w:rsidR="00685A80" w:rsidRPr="000919A1" w:rsidRDefault="00DD238B" w:rsidP="00623160">
      <w:pPr>
        <w:autoSpaceDE w:val="0"/>
        <w:autoSpaceDN w:val="0"/>
        <w:adjustRightInd w:val="0"/>
        <w:spacing w:after="0" w:line="240" w:lineRule="auto"/>
        <w:rPr>
          <w:rFonts w:ascii="Times New Roman" w:hAnsi="Times New Roman" w:cs="Times New Roman"/>
          <w:color w:val="0070C0"/>
          <w:sz w:val="24"/>
          <w:szCs w:val="24"/>
        </w:rPr>
      </w:pPr>
      <w:hyperlink w:anchor="exac" w:history="1">
        <w:r w:rsidR="00685A80" w:rsidRPr="000919A1">
          <w:rPr>
            <w:rStyle w:val="Hyperlink"/>
            <w:rFonts w:ascii="Times New Roman" w:hAnsi="Times New Roman" w:cs="Times New Roman"/>
            <w:i/>
            <w:color w:val="0070C0"/>
            <w:sz w:val="24"/>
            <w:szCs w:val="24"/>
          </w:rPr>
          <w:t>ExAC</w:t>
        </w:r>
      </w:hyperlink>
      <w:r w:rsidR="00685A80" w:rsidRPr="000919A1">
        <w:rPr>
          <w:rFonts w:ascii="Times New Roman" w:hAnsi="Times New Roman" w:cs="Times New Roman"/>
          <w:i/>
          <w:color w:val="0070C0"/>
          <w:sz w:val="24"/>
          <w:szCs w:val="24"/>
        </w:rPr>
        <w:t xml:space="preserve"> is the combined information from other projects and can be the easiest place to start</w:t>
      </w:r>
      <w:r w:rsidR="00685A80" w:rsidRPr="000919A1">
        <w:rPr>
          <w:rFonts w:ascii="Times New Roman" w:hAnsi="Times New Roman" w:cs="Times New Roman"/>
          <w:color w:val="0070C0"/>
          <w:sz w:val="24"/>
          <w:szCs w:val="24"/>
        </w:rPr>
        <w:t xml:space="preserve">.  </w:t>
      </w:r>
    </w:p>
    <w:p w:rsidR="005B2DF8" w:rsidRDefault="005B2DF8" w:rsidP="00623160">
      <w:pPr>
        <w:autoSpaceDE w:val="0"/>
        <w:autoSpaceDN w:val="0"/>
        <w:adjustRightInd w:val="0"/>
        <w:spacing w:after="0" w:line="240" w:lineRule="auto"/>
        <w:rPr>
          <w:rFonts w:ascii="Times New Roman" w:hAnsi="Times New Roman" w:cs="Times New Roman"/>
          <w:color w:val="000000"/>
          <w:sz w:val="24"/>
          <w:szCs w:val="24"/>
          <w:u w:val="single"/>
        </w:rPr>
      </w:pPr>
    </w:p>
    <w:p w:rsidR="00623160" w:rsidRPr="005D4A84" w:rsidRDefault="00623160" w:rsidP="00623160">
      <w:pPr>
        <w:autoSpaceDE w:val="0"/>
        <w:autoSpaceDN w:val="0"/>
        <w:adjustRightInd w:val="0"/>
        <w:spacing w:after="0" w:line="240" w:lineRule="auto"/>
        <w:rPr>
          <w:rFonts w:ascii="Times New Roman" w:hAnsi="Times New Roman" w:cs="Times New Roman"/>
          <w:color w:val="000000"/>
          <w:sz w:val="24"/>
          <w:szCs w:val="24"/>
        </w:rPr>
      </w:pPr>
      <w:r w:rsidRPr="005B2DF8">
        <w:rPr>
          <w:rFonts w:ascii="Times New Roman" w:hAnsi="Times New Roman" w:cs="Times New Roman"/>
          <w:color w:val="000000"/>
          <w:sz w:val="24"/>
          <w:szCs w:val="24"/>
          <w:u w:val="single"/>
        </w:rPr>
        <w:t>PM3</w:t>
      </w:r>
      <w:r w:rsidRPr="005D4A84">
        <w:rPr>
          <w:rFonts w:ascii="Times New Roman" w:hAnsi="Times New Roman" w:cs="Times New Roman"/>
          <w:color w:val="000000"/>
          <w:sz w:val="24"/>
          <w:szCs w:val="24"/>
        </w:rPr>
        <w:t xml:space="preserve"> For recessive disorders, detected in </w:t>
      </w:r>
      <w:r w:rsidRPr="005D4A84">
        <w:rPr>
          <w:rFonts w:ascii="Times New Roman" w:hAnsi="Times New Roman" w:cs="Times New Roman"/>
          <w:i/>
          <w:iCs/>
          <w:color w:val="000000"/>
          <w:sz w:val="24"/>
          <w:szCs w:val="24"/>
        </w:rPr>
        <w:t xml:space="preserve">trans </w:t>
      </w:r>
      <w:r w:rsidRPr="005D4A84">
        <w:rPr>
          <w:rFonts w:ascii="Times New Roman" w:hAnsi="Times New Roman" w:cs="Times New Roman"/>
          <w:color w:val="000000"/>
          <w:sz w:val="24"/>
          <w:szCs w:val="24"/>
        </w:rPr>
        <w:t>with a pathogenic variant</w:t>
      </w:r>
    </w:p>
    <w:p w:rsidR="00623160" w:rsidRDefault="00623160" w:rsidP="00623160">
      <w:pPr>
        <w:autoSpaceDE w:val="0"/>
        <w:autoSpaceDN w:val="0"/>
        <w:adjustRightInd w:val="0"/>
        <w:spacing w:after="0" w:line="240" w:lineRule="auto"/>
        <w:rPr>
          <w:rFonts w:ascii="Times New Roman" w:hAnsi="Times New Roman" w:cs="Times New Roman"/>
          <w:color w:val="000000"/>
          <w:sz w:val="24"/>
          <w:szCs w:val="24"/>
        </w:rPr>
      </w:pPr>
      <w:r w:rsidRPr="005D4A84">
        <w:rPr>
          <w:rFonts w:ascii="Times New Roman" w:hAnsi="Times New Roman" w:cs="Times New Roman"/>
          <w:color w:val="000000"/>
          <w:sz w:val="24"/>
          <w:szCs w:val="24"/>
        </w:rPr>
        <w:t>Note: This requires testing of parents (or offspring) to determine phase.</w:t>
      </w:r>
    </w:p>
    <w:p w:rsidR="005B2DF8" w:rsidRDefault="005B2DF8" w:rsidP="00623160">
      <w:pPr>
        <w:autoSpaceDE w:val="0"/>
        <w:autoSpaceDN w:val="0"/>
        <w:adjustRightInd w:val="0"/>
        <w:spacing w:after="0" w:line="240" w:lineRule="auto"/>
        <w:rPr>
          <w:rFonts w:ascii="Times New Roman" w:hAnsi="Times New Roman" w:cs="Times New Roman"/>
          <w:color w:val="000000"/>
          <w:sz w:val="24"/>
          <w:szCs w:val="24"/>
        </w:rPr>
      </w:pPr>
    </w:p>
    <w:p w:rsidR="005B2DF8" w:rsidRPr="005B2DF8" w:rsidRDefault="005B2DF8" w:rsidP="00623160">
      <w:pPr>
        <w:autoSpaceDE w:val="0"/>
        <w:autoSpaceDN w:val="0"/>
        <w:adjustRightInd w:val="0"/>
        <w:spacing w:after="0" w:line="240" w:lineRule="auto"/>
        <w:rPr>
          <w:rFonts w:ascii="Times New Roman" w:hAnsi="Times New Roman" w:cs="Times New Roman"/>
          <w:i/>
          <w:color w:val="000000"/>
          <w:sz w:val="24"/>
          <w:szCs w:val="24"/>
        </w:rPr>
      </w:pPr>
      <w:r w:rsidRPr="000919A1">
        <w:rPr>
          <w:rFonts w:ascii="Times New Roman" w:hAnsi="Times New Roman" w:cs="Times New Roman"/>
          <w:i/>
          <w:color w:val="0070C0"/>
          <w:sz w:val="24"/>
          <w:szCs w:val="24"/>
        </w:rPr>
        <w:t>It is COMMON for this testing to NOT be performed in patients.  You may need to contact a home provider/clinician to determine if parental testing was performed to determine the phase</w:t>
      </w:r>
      <w:r>
        <w:rPr>
          <w:rFonts w:ascii="Times New Roman" w:hAnsi="Times New Roman" w:cs="Times New Roman"/>
          <w:i/>
          <w:color w:val="000000"/>
          <w:sz w:val="24"/>
          <w:szCs w:val="24"/>
        </w:rPr>
        <w:t>.</w:t>
      </w:r>
    </w:p>
    <w:p w:rsidR="005B2DF8" w:rsidRPr="005D4A84" w:rsidRDefault="005B2DF8" w:rsidP="00623160">
      <w:pPr>
        <w:autoSpaceDE w:val="0"/>
        <w:autoSpaceDN w:val="0"/>
        <w:adjustRightInd w:val="0"/>
        <w:spacing w:after="0" w:line="240" w:lineRule="auto"/>
        <w:rPr>
          <w:rFonts w:ascii="Times New Roman" w:hAnsi="Times New Roman" w:cs="Times New Roman"/>
          <w:color w:val="000000"/>
          <w:sz w:val="24"/>
          <w:szCs w:val="24"/>
        </w:rPr>
      </w:pPr>
    </w:p>
    <w:p w:rsidR="00623160" w:rsidRDefault="00623160" w:rsidP="00623160">
      <w:pPr>
        <w:autoSpaceDE w:val="0"/>
        <w:autoSpaceDN w:val="0"/>
        <w:adjustRightInd w:val="0"/>
        <w:spacing w:after="0" w:line="240" w:lineRule="auto"/>
        <w:rPr>
          <w:rFonts w:ascii="Times New Roman" w:hAnsi="Times New Roman" w:cs="Times New Roman"/>
          <w:color w:val="000000"/>
          <w:sz w:val="24"/>
          <w:szCs w:val="24"/>
        </w:rPr>
      </w:pPr>
      <w:r w:rsidRPr="008123A0">
        <w:rPr>
          <w:rFonts w:ascii="Times New Roman" w:hAnsi="Times New Roman" w:cs="Times New Roman"/>
          <w:color w:val="000000"/>
          <w:sz w:val="24"/>
          <w:szCs w:val="24"/>
          <w:u w:val="single"/>
        </w:rPr>
        <w:t xml:space="preserve">PM4 </w:t>
      </w:r>
      <w:r w:rsidRPr="008123A0">
        <w:rPr>
          <w:rFonts w:ascii="Times New Roman" w:hAnsi="Times New Roman" w:cs="Times New Roman"/>
          <w:color w:val="000000"/>
          <w:sz w:val="24"/>
          <w:szCs w:val="24"/>
        </w:rPr>
        <w:t>Protein length changes as a result of in-frame deletions/insertions in a nonrepeat region or stop-loss variants</w:t>
      </w:r>
    </w:p>
    <w:p w:rsidR="005B2DF8" w:rsidRDefault="005B2DF8" w:rsidP="00623160">
      <w:pPr>
        <w:autoSpaceDE w:val="0"/>
        <w:autoSpaceDN w:val="0"/>
        <w:adjustRightInd w:val="0"/>
        <w:spacing w:after="0" w:line="240" w:lineRule="auto"/>
        <w:rPr>
          <w:rFonts w:ascii="Times New Roman" w:hAnsi="Times New Roman" w:cs="Times New Roman"/>
          <w:color w:val="000000"/>
          <w:sz w:val="24"/>
          <w:szCs w:val="24"/>
        </w:rPr>
      </w:pPr>
    </w:p>
    <w:p w:rsidR="00D13F0C" w:rsidRPr="008123A0" w:rsidRDefault="006B3466" w:rsidP="00623160">
      <w:pPr>
        <w:autoSpaceDE w:val="0"/>
        <w:autoSpaceDN w:val="0"/>
        <w:adjustRightInd w:val="0"/>
        <w:spacing w:after="0" w:line="240" w:lineRule="auto"/>
        <w:rPr>
          <w:rFonts w:ascii="Times New Roman" w:hAnsi="Times New Roman" w:cs="Times New Roman"/>
          <w:i/>
          <w:color w:val="1F497D" w:themeColor="text2"/>
          <w:sz w:val="24"/>
          <w:szCs w:val="24"/>
        </w:rPr>
      </w:pPr>
      <w:r w:rsidRPr="008123A0">
        <w:rPr>
          <w:rFonts w:ascii="Times New Roman" w:hAnsi="Times New Roman" w:cs="Times New Roman"/>
          <w:i/>
          <w:color w:val="1F497D" w:themeColor="text2"/>
          <w:sz w:val="24"/>
          <w:szCs w:val="24"/>
        </w:rPr>
        <w:t xml:space="preserve">This information is usually given in the report, if you are confirming a change from a report. If this information is not available, then, use </w:t>
      </w:r>
      <w:r w:rsidR="008123A0" w:rsidRPr="008123A0">
        <w:rPr>
          <w:rFonts w:ascii="Times New Roman" w:hAnsi="Times New Roman" w:cs="Times New Roman"/>
          <w:i/>
          <w:color w:val="1F497D" w:themeColor="text2"/>
          <w:sz w:val="24"/>
          <w:szCs w:val="24"/>
        </w:rPr>
        <w:t xml:space="preserve">one of the mutation analysis programs to help you in this decision. </w:t>
      </w:r>
    </w:p>
    <w:p w:rsidR="006B3466" w:rsidRDefault="006B3466" w:rsidP="00623160">
      <w:pPr>
        <w:autoSpaceDE w:val="0"/>
        <w:autoSpaceDN w:val="0"/>
        <w:adjustRightInd w:val="0"/>
        <w:spacing w:after="0" w:line="240" w:lineRule="auto"/>
        <w:rPr>
          <w:rFonts w:ascii="Times New Roman" w:hAnsi="Times New Roman" w:cs="Times New Roman"/>
          <w:color w:val="000000"/>
          <w:sz w:val="24"/>
          <w:szCs w:val="24"/>
          <w:u w:val="single"/>
        </w:rPr>
      </w:pPr>
    </w:p>
    <w:p w:rsidR="00623160" w:rsidRPr="005D4A84" w:rsidRDefault="00623160" w:rsidP="00623160">
      <w:pPr>
        <w:autoSpaceDE w:val="0"/>
        <w:autoSpaceDN w:val="0"/>
        <w:adjustRightInd w:val="0"/>
        <w:spacing w:after="0" w:line="240" w:lineRule="auto"/>
        <w:rPr>
          <w:rFonts w:ascii="Times New Roman" w:hAnsi="Times New Roman" w:cs="Times New Roman"/>
          <w:color w:val="000000"/>
          <w:sz w:val="24"/>
          <w:szCs w:val="24"/>
        </w:rPr>
      </w:pPr>
      <w:r w:rsidRPr="005B2DF8">
        <w:rPr>
          <w:rFonts w:ascii="Times New Roman" w:hAnsi="Times New Roman" w:cs="Times New Roman"/>
          <w:color w:val="000000"/>
          <w:sz w:val="24"/>
          <w:szCs w:val="24"/>
          <w:u w:val="single"/>
        </w:rPr>
        <w:t>PM5</w:t>
      </w:r>
      <w:r w:rsidRPr="005D4A84">
        <w:rPr>
          <w:rFonts w:ascii="Times New Roman" w:hAnsi="Times New Roman" w:cs="Times New Roman"/>
          <w:color w:val="000000"/>
          <w:sz w:val="24"/>
          <w:szCs w:val="24"/>
        </w:rPr>
        <w:t xml:space="preserve"> Novel missense change at an amino acid residue where a different missense change determined to be</w:t>
      </w:r>
    </w:p>
    <w:p w:rsidR="00623160" w:rsidRDefault="00623160" w:rsidP="00623160">
      <w:pPr>
        <w:autoSpaceDE w:val="0"/>
        <w:autoSpaceDN w:val="0"/>
        <w:adjustRightInd w:val="0"/>
        <w:spacing w:after="0" w:line="240" w:lineRule="auto"/>
        <w:rPr>
          <w:rFonts w:ascii="Times New Roman" w:hAnsi="Times New Roman" w:cs="Times New Roman"/>
          <w:color w:val="000000"/>
          <w:sz w:val="24"/>
          <w:szCs w:val="24"/>
        </w:rPr>
      </w:pPr>
      <w:r w:rsidRPr="005D4A84">
        <w:rPr>
          <w:rFonts w:ascii="Times New Roman" w:hAnsi="Times New Roman" w:cs="Times New Roman"/>
          <w:color w:val="000000"/>
          <w:sz w:val="24"/>
          <w:szCs w:val="24"/>
        </w:rPr>
        <w:t>pathogenic has been seen before</w:t>
      </w:r>
    </w:p>
    <w:p w:rsidR="005B2DF8" w:rsidRPr="005D4A84" w:rsidRDefault="005B2DF8" w:rsidP="00623160">
      <w:pPr>
        <w:autoSpaceDE w:val="0"/>
        <w:autoSpaceDN w:val="0"/>
        <w:adjustRightInd w:val="0"/>
        <w:spacing w:after="0" w:line="240" w:lineRule="auto"/>
        <w:rPr>
          <w:rFonts w:ascii="Times New Roman" w:hAnsi="Times New Roman" w:cs="Times New Roman"/>
          <w:color w:val="000000"/>
          <w:sz w:val="24"/>
          <w:szCs w:val="24"/>
        </w:rPr>
      </w:pPr>
    </w:p>
    <w:p w:rsidR="00623160" w:rsidRPr="005D4A84" w:rsidRDefault="00623160" w:rsidP="00623160">
      <w:pPr>
        <w:autoSpaceDE w:val="0"/>
        <w:autoSpaceDN w:val="0"/>
        <w:adjustRightInd w:val="0"/>
        <w:spacing w:after="0" w:line="240" w:lineRule="auto"/>
        <w:rPr>
          <w:rFonts w:ascii="Times New Roman" w:hAnsi="Times New Roman" w:cs="Times New Roman"/>
          <w:color w:val="000000"/>
          <w:sz w:val="24"/>
          <w:szCs w:val="24"/>
        </w:rPr>
      </w:pPr>
      <w:r w:rsidRPr="005D4A84">
        <w:rPr>
          <w:rFonts w:ascii="Times New Roman" w:hAnsi="Times New Roman" w:cs="Times New Roman"/>
          <w:color w:val="000000"/>
          <w:sz w:val="24"/>
          <w:szCs w:val="24"/>
        </w:rPr>
        <w:t>Example: Arg156His is pathogenic; now you observe Arg156Cys</w:t>
      </w:r>
    </w:p>
    <w:p w:rsidR="00623160" w:rsidRDefault="00623160" w:rsidP="00623160">
      <w:pPr>
        <w:autoSpaceDE w:val="0"/>
        <w:autoSpaceDN w:val="0"/>
        <w:adjustRightInd w:val="0"/>
        <w:spacing w:after="0" w:line="240" w:lineRule="auto"/>
        <w:rPr>
          <w:rFonts w:ascii="Times New Roman" w:hAnsi="Times New Roman" w:cs="Times New Roman"/>
          <w:color w:val="000000"/>
          <w:sz w:val="24"/>
          <w:szCs w:val="24"/>
        </w:rPr>
      </w:pPr>
      <w:r w:rsidRPr="005D4A84">
        <w:rPr>
          <w:rFonts w:ascii="Times New Roman" w:hAnsi="Times New Roman" w:cs="Times New Roman"/>
          <w:color w:val="000000"/>
          <w:sz w:val="24"/>
          <w:szCs w:val="24"/>
        </w:rPr>
        <w:t>Caveat: Beware of changes that impact splicing rather than at the amino acid/protein level.</w:t>
      </w:r>
    </w:p>
    <w:p w:rsidR="005B2DF8" w:rsidRDefault="005B2DF8" w:rsidP="00623160">
      <w:pPr>
        <w:autoSpaceDE w:val="0"/>
        <w:autoSpaceDN w:val="0"/>
        <w:adjustRightInd w:val="0"/>
        <w:spacing w:after="0" w:line="240" w:lineRule="auto"/>
        <w:rPr>
          <w:rFonts w:ascii="Times New Roman" w:hAnsi="Times New Roman" w:cs="Times New Roman"/>
          <w:color w:val="000000"/>
          <w:sz w:val="24"/>
          <w:szCs w:val="24"/>
        </w:rPr>
      </w:pPr>
    </w:p>
    <w:p w:rsidR="005B2DF8" w:rsidRPr="000919A1" w:rsidRDefault="005B2DF8" w:rsidP="00623160">
      <w:pPr>
        <w:autoSpaceDE w:val="0"/>
        <w:autoSpaceDN w:val="0"/>
        <w:adjustRightInd w:val="0"/>
        <w:spacing w:after="0" w:line="240" w:lineRule="auto"/>
        <w:rPr>
          <w:rFonts w:ascii="Times New Roman" w:hAnsi="Times New Roman" w:cs="Times New Roman"/>
          <w:i/>
          <w:color w:val="0070C0"/>
          <w:sz w:val="24"/>
          <w:szCs w:val="24"/>
        </w:rPr>
      </w:pPr>
      <w:r w:rsidRPr="000919A1">
        <w:rPr>
          <w:rFonts w:ascii="Times New Roman" w:hAnsi="Times New Roman" w:cs="Times New Roman"/>
          <w:i/>
          <w:color w:val="0070C0"/>
          <w:sz w:val="24"/>
          <w:szCs w:val="24"/>
        </w:rPr>
        <w:t xml:space="preserve">Either HGMD or ClinVar will be helpful here.  Just double check any HGMD published reports or ClinVar pathogenicity to be sure that it is truly pathogenic.  This is a bit of a “cyclic” finding, so don’t give your variant a point for pathogenicity unless you believe/trust the report that stated it was pathogenic!  </w:t>
      </w:r>
    </w:p>
    <w:p w:rsidR="005B2DF8" w:rsidRPr="005D4A84" w:rsidRDefault="005B2DF8" w:rsidP="00623160">
      <w:pPr>
        <w:autoSpaceDE w:val="0"/>
        <w:autoSpaceDN w:val="0"/>
        <w:adjustRightInd w:val="0"/>
        <w:spacing w:after="0" w:line="240" w:lineRule="auto"/>
        <w:rPr>
          <w:rFonts w:ascii="Times New Roman" w:hAnsi="Times New Roman" w:cs="Times New Roman"/>
          <w:color w:val="000000"/>
          <w:sz w:val="24"/>
          <w:szCs w:val="24"/>
        </w:rPr>
      </w:pPr>
    </w:p>
    <w:p w:rsidR="00623160" w:rsidRDefault="00623160" w:rsidP="00623160">
      <w:pPr>
        <w:rPr>
          <w:rFonts w:ascii="Times New Roman" w:hAnsi="Times New Roman" w:cs="Times New Roman"/>
          <w:color w:val="000000"/>
          <w:sz w:val="24"/>
          <w:szCs w:val="24"/>
        </w:rPr>
      </w:pPr>
      <w:r w:rsidRPr="005B2DF8">
        <w:rPr>
          <w:rFonts w:ascii="Times New Roman" w:hAnsi="Times New Roman" w:cs="Times New Roman"/>
          <w:color w:val="000000"/>
          <w:sz w:val="24"/>
          <w:szCs w:val="24"/>
          <w:u w:val="single"/>
        </w:rPr>
        <w:t>PM6</w:t>
      </w:r>
      <w:r w:rsidRPr="005D4A84">
        <w:rPr>
          <w:rFonts w:ascii="Times New Roman" w:hAnsi="Times New Roman" w:cs="Times New Roman"/>
          <w:color w:val="000000"/>
          <w:sz w:val="24"/>
          <w:szCs w:val="24"/>
        </w:rPr>
        <w:t xml:space="preserve"> Assumed de novo, but without confirmation of paternity and maternity</w:t>
      </w:r>
    </w:p>
    <w:p w:rsidR="005B2DF8" w:rsidRPr="000919A1" w:rsidRDefault="005B2DF8" w:rsidP="00623160">
      <w:pPr>
        <w:rPr>
          <w:rFonts w:ascii="Times New Roman" w:hAnsi="Times New Roman" w:cs="Times New Roman"/>
          <w:i/>
          <w:color w:val="0070C0"/>
          <w:sz w:val="24"/>
          <w:szCs w:val="24"/>
        </w:rPr>
      </w:pPr>
      <w:r w:rsidRPr="000919A1">
        <w:rPr>
          <w:rFonts w:ascii="Times New Roman" w:hAnsi="Times New Roman" w:cs="Times New Roman"/>
          <w:i/>
          <w:color w:val="0070C0"/>
          <w:sz w:val="24"/>
          <w:szCs w:val="24"/>
        </w:rPr>
        <w:lastRenderedPageBreak/>
        <w:t>No parental testing=no proof of this finding!</w:t>
      </w:r>
    </w:p>
    <w:p w:rsidR="00623160" w:rsidRPr="005D4A84" w:rsidRDefault="005D4A84" w:rsidP="00623160">
      <w:pPr>
        <w:rPr>
          <w:rFonts w:ascii="Times New Roman" w:hAnsi="Times New Roman" w:cs="Times New Roman"/>
          <w:b/>
          <w:sz w:val="24"/>
          <w:szCs w:val="24"/>
        </w:rPr>
      </w:pPr>
      <w:r w:rsidRPr="005D4A84">
        <w:rPr>
          <w:rFonts w:ascii="Times New Roman" w:hAnsi="Times New Roman" w:cs="Times New Roman"/>
          <w:b/>
          <w:sz w:val="24"/>
          <w:szCs w:val="24"/>
        </w:rPr>
        <w:t>Pathogenic:  Supporting</w:t>
      </w:r>
    </w:p>
    <w:p w:rsidR="005D4A84" w:rsidRPr="005D4A84" w:rsidRDefault="005D4A84" w:rsidP="005D4A84">
      <w:pPr>
        <w:autoSpaceDE w:val="0"/>
        <w:autoSpaceDN w:val="0"/>
        <w:adjustRightInd w:val="0"/>
        <w:spacing w:after="0" w:line="240" w:lineRule="auto"/>
        <w:rPr>
          <w:rFonts w:ascii="Times New Roman" w:hAnsi="Times New Roman" w:cs="Times New Roman"/>
          <w:sz w:val="24"/>
          <w:szCs w:val="24"/>
        </w:rPr>
      </w:pPr>
      <w:r w:rsidRPr="005B2DF8">
        <w:rPr>
          <w:rFonts w:ascii="Times New Roman" w:hAnsi="Times New Roman" w:cs="Times New Roman"/>
          <w:sz w:val="24"/>
          <w:szCs w:val="24"/>
          <w:u w:val="single"/>
        </w:rPr>
        <w:t>PP1</w:t>
      </w:r>
      <w:r w:rsidRPr="005D4A84">
        <w:rPr>
          <w:rFonts w:ascii="Times New Roman" w:hAnsi="Times New Roman" w:cs="Times New Roman"/>
          <w:sz w:val="24"/>
          <w:szCs w:val="24"/>
        </w:rPr>
        <w:t xml:space="preserve"> Cosegregation with disease in multiple affected family members in a gene definitively known to cause the</w:t>
      </w:r>
    </w:p>
    <w:p w:rsidR="005D4A84" w:rsidRPr="005D4A84" w:rsidRDefault="005D4A84" w:rsidP="005D4A84">
      <w:pPr>
        <w:autoSpaceDE w:val="0"/>
        <w:autoSpaceDN w:val="0"/>
        <w:adjustRightInd w:val="0"/>
        <w:spacing w:after="0" w:line="240" w:lineRule="auto"/>
        <w:rPr>
          <w:rFonts w:ascii="Times New Roman" w:hAnsi="Times New Roman" w:cs="Times New Roman"/>
          <w:sz w:val="24"/>
          <w:szCs w:val="24"/>
        </w:rPr>
      </w:pPr>
      <w:r w:rsidRPr="005D4A84">
        <w:rPr>
          <w:rFonts w:ascii="Times New Roman" w:hAnsi="Times New Roman" w:cs="Times New Roman"/>
          <w:sz w:val="24"/>
          <w:szCs w:val="24"/>
        </w:rPr>
        <w:t>disease</w:t>
      </w:r>
    </w:p>
    <w:p w:rsidR="005D4A84" w:rsidRDefault="005D4A84" w:rsidP="005D4A84">
      <w:pPr>
        <w:autoSpaceDE w:val="0"/>
        <w:autoSpaceDN w:val="0"/>
        <w:adjustRightInd w:val="0"/>
        <w:spacing w:after="0" w:line="240" w:lineRule="auto"/>
        <w:rPr>
          <w:rFonts w:ascii="Times New Roman" w:hAnsi="Times New Roman" w:cs="Times New Roman"/>
          <w:sz w:val="24"/>
          <w:szCs w:val="24"/>
        </w:rPr>
      </w:pPr>
      <w:r w:rsidRPr="005D4A84">
        <w:rPr>
          <w:rFonts w:ascii="Times New Roman" w:hAnsi="Times New Roman" w:cs="Times New Roman"/>
          <w:sz w:val="24"/>
          <w:szCs w:val="24"/>
        </w:rPr>
        <w:t>Note: May be used as stronger evidence with increasing segregation data</w:t>
      </w:r>
    </w:p>
    <w:p w:rsidR="005B2DF8" w:rsidRDefault="005B2DF8" w:rsidP="005D4A84">
      <w:pPr>
        <w:autoSpaceDE w:val="0"/>
        <w:autoSpaceDN w:val="0"/>
        <w:adjustRightInd w:val="0"/>
        <w:spacing w:after="0" w:line="240" w:lineRule="auto"/>
        <w:rPr>
          <w:rFonts w:ascii="Times New Roman" w:hAnsi="Times New Roman" w:cs="Times New Roman"/>
          <w:sz w:val="24"/>
          <w:szCs w:val="24"/>
        </w:rPr>
      </w:pPr>
    </w:p>
    <w:p w:rsidR="005B2DF8" w:rsidRPr="000919A1" w:rsidRDefault="005B2DF8" w:rsidP="005D4A84">
      <w:pPr>
        <w:autoSpaceDE w:val="0"/>
        <w:autoSpaceDN w:val="0"/>
        <w:adjustRightInd w:val="0"/>
        <w:spacing w:after="0" w:line="240" w:lineRule="auto"/>
        <w:rPr>
          <w:rFonts w:ascii="Times New Roman" w:hAnsi="Times New Roman" w:cs="Times New Roman"/>
          <w:i/>
          <w:color w:val="0070C0"/>
          <w:sz w:val="24"/>
          <w:szCs w:val="24"/>
        </w:rPr>
      </w:pPr>
      <w:r w:rsidRPr="000919A1">
        <w:rPr>
          <w:rFonts w:ascii="Times New Roman" w:hAnsi="Times New Roman" w:cs="Times New Roman"/>
          <w:i/>
          <w:color w:val="0070C0"/>
          <w:sz w:val="24"/>
          <w:szCs w:val="24"/>
        </w:rPr>
        <w:t xml:space="preserve">This finding will require multiple family members and testing to be supportive.  Be leary of common variants that may be co-segregating WITH your gene of interest or in close proximity to your gene of evidence.  </w:t>
      </w:r>
    </w:p>
    <w:p w:rsidR="005B2DF8" w:rsidRPr="000919A1" w:rsidRDefault="005B2DF8" w:rsidP="005D4A84">
      <w:pPr>
        <w:autoSpaceDE w:val="0"/>
        <w:autoSpaceDN w:val="0"/>
        <w:adjustRightInd w:val="0"/>
        <w:spacing w:after="0" w:line="240" w:lineRule="auto"/>
        <w:rPr>
          <w:rFonts w:ascii="Times New Roman" w:hAnsi="Times New Roman" w:cs="Times New Roman"/>
          <w:i/>
          <w:color w:val="0070C0"/>
          <w:sz w:val="24"/>
          <w:szCs w:val="24"/>
        </w:rPr>
      </w:pPr>
      <w:r w:rsidRPr="000919A1">
        <w:rPr>
          <w:rFonts w:ascii="Times New Roman" w:hAnsi="Times New Roman" w:cs="Times New Roman"/>
          <w:i/>
          <w:color w:val="0070C0"/>
          <w:sz w:val="24"/>
          <w:szCs w:val="24"/>
        </w:rPr>
        <w:t>Also, if you have a gene co-segregating, consider checking a database for other genes in close proximity to see if another close gene may be your true culprit.</w:t>
      </w:r>
      <w:r w:rsidR="00B01A7F" w:rsidRPr="000919A1">
        <w:rPr>
          <w:rFonts w:ascii="Times New Roman" w:hAnsi="Times New Roman" w:cs="Times New Roman"/>
          <w:i/>
          <w:color w:val="0070C0"/>
          <w:sz w:val="24"/>
          <w:szCs w:val="24"/>
        </w:rPr>
        <w:t xml:space="preserve">  The easiest way to do</w:t>
      </w:r>
      <w:r w:rsidR="00570E16" w:rsidRPr="000919A1">
        <w:rPr>
          <w:rFonts w:ascii="Times New Roman" w:hAnsi="Times New Roman" w:cs="Times New Roman"/>
          <w:i/>
          <w:color w:val="0070C0"/>
          <w:sz w:val="24"/>
          <w:szCs w:val="24"/>
        </w:rPr>
        <w:t xml:space="preserve"> such a search would be to use the</w:t>
      </w:r>
      <w:r w:rsidR="00B01A7F" w:rsidRPr="000919A1">
        <w:rPr>
          <w:rFonts w:ascii="Times New Roman" w:hAnsi="Times New Roman" w:cs="Times New Roman"/>
          <w:i/>
          <w:color w:val="0070C0"/>
          <w:sz w:val="24"/>
          <w:szCs w:val="24"/>
        </w:rPr>
        <w:t xml:space="preserve"> </w:t>
      </w:r>
      <w:hyperlink w:anchor="ucsc" w:history="1">
        <w:r w:rsidR="00570E16" w:rsidRPr="000919A1">
          <w:rPr>
            <w:rStyle w:val="Hyperlink"/>
            <w:rFonts w:ascii="Times New Roman" w:hAnsi="Times New Roman" w:cs="Times New Roman"/>
            <w:i/>
            <w:color w:val="0070C0"/>
            <w:sz w:val="24"/>
            <w:szCs w:val="24"/>
          </w:rPr>
          <w:t xml:space="preserve">UCSC </w:t>
        </w:r>
        <w:r w:rsidR="00B01A7F" w:rsidRPr="000919A1">
          <w:rPr>
            <w:rStyle w:val="Hyperlink"/>
            <w:rFonts w:ascii="Times New Roman" w:hAnsi="Times New Roman" w:cs="Times New Roman"/>
            <w:i/>
            <w:color w:val="0070C0"/>
            <w:sz w:val="24"/>
            <w:szCs w:val="24"/>
          </w:rPr>
          <w:t>Gene</w:t>
        </w:r>
        <w:r w:rsidR="00570E16" w:rsidRPr="000919A1">
          <w:rPr>
            <w:rStyle w:val="Hyperlink"/>
            <w:rFonts w:ascii="Times New Roman" w:hAnsi="Times New Roman" w:cs="Times New Roman"/>
            <w:i/>
            <w:color w:val="0070C0"/>
            <w:sz w:val="24"/>
            <w:szCs w:val="24"/>
          </w:rPr>
          <w:t xml:space="preserve"> </w:t>
        </w:r>
        <w:r w:rsidR="00B01A7F" w:rsidRPr="000919A1">
          <w:rPr>
            <w:rStyle w:val="Hyperlink"/>
            <w:rFonts w:ascii="Times New Roman" w:hAnsi="Times New Roman" w:cs="Times New Roman"/>
            <w:i/>
            <w:color w:val="0070C0"/>
            <w:sz w:val="24"/>
            <w:szCs w:val="24"/>
          </w:rPr>
          <w:t>Browser</w:t>
        </w:r>
      </w:hyperlink>
      <w:r w:rsidR="00B01A7F" w:rsidRPr="000919A1">
        <w:rPr>
          <w:rFonts w:ascii="Times New Roman" w:hAnsi="Times New Roman" w:cs="Times New Roman"/>
          <w:i/>
          <w:color w:val="0070C0"/>
          <w:sz w:val="24"/>
          <w:szCs w:val="24"/>
        </w:rPr>
        <w:t xml:space="preserve">.  </w:t>
      </w:r>
    </w:p>
    <w:p w:rsidR="005B2DF8" w:rsidRPr="005B2DF8" w:rsidRDefault="005B2DF8" w:rsidP="005D4A84">
      <w:pPr>
        <w:autoSpaceDE w:val="0"/>
        <w:autoSpaceDN w:val="0"/>
        <w:adjustRightInd w:val="0"/>
        <w:spacing w:after="0" w:line="240" w:lineRule="auto"/>
        <w:rPr>
          <w:rFonts w:ascii="Times New Roman" w:hAnsi="Times New Roman" w:cs="Times New Roman"/>
          <w:i/>
          <w:sz w:val="24"/>
          <w:szCs w:val="24"/>
        </w:rPr>
      </w:pPr>
    </w:p>
    <w:p w:rsidR="005D4A84" w:rsidRPr="007B2F33" w:rsidRDefault="005D4A84" w:rsidP="005D4A84">
      <w:pPr>
        <w:autoSpaceDE w:val="0"/>
        <w:autoSpaceDN w:val="0"/>
        <w:adjustRightInd w:val="0"/>
        <w:spacing w:after="0" w:line="240" w:lineRule="auto"/>
        <w:rPr>
          <w:rFonts w:ascii="Times New Roman" w:hAnsi="Times New Roman" w:cs="Times New Roman"/>
          <w:sz w:val="24"/>
          <w:szCs w:val="24"/>
        </w:rPr>
      </w:pPr>
      <w:r w:rsidRPr="007B2F33">
        <w:rPr>
          <w:rFonts w:ascii="Times New Roman" w:hAnsi="Times New Roman" w:cs="Times New Roman"/>
          <w:sz w:val="24"/>
          <w:szCs w:val="24"/>
          <w:u w:val="single"/>
        </w:rPr>
        <w:t>PP2</w:t>
      </w:r>
      <w:r w:rsidRPr="007B2F33">
        <w:rPr>
          <w:rFonts w:ascii="Times New Roman" w:hAnsi="Times New Roman" w:cs="Times New Roman"/>
          <w:sz w:val="24"/>
          <w:szCs w:val="24"/>
        </w:rPr>
        <w:t xml:space="preserve"> Missense variant in a gene that has a low rate of benign missense variation and in which missense variants</w:t>
      </w:r>
    </w:p>
    <w:p w:rsidR="005D4A84" w:rsidRPr="007B2F33" w:rsidRDefault="005D4A84" w:rsidP="005D4A84">
      <w:pPr>
        <w:autoSpaceDE w:val="0"/>
        <w:autoSpaceDN w:val="0"/>
        <w:adjustRightInd w:val="0"/>
        <w:spacing w:after="0" w:line="240" w:lineRule="auto"/>
        <w:rPr>
          <w:rFonts w:ascii="Times New Roman" w:hAnsi="Times New Roman" w:cs="Times New Roman"/>
          <w:sz w:val="24"/>
          <w:szCs w:val="24"/>
        </w:rPr>
      </w:pPr>
      <w:r w:rsidRPr="007B2F33">
        <w:rPr>
          <w:rFonts w:ascii="Times New Roman" w:hAnsi="Times New Roman" w:cs="Times New Roman"/>
          <w:sz w:val="24"/>
          <w:szCs w:val="24"/>
        </w:rPr>
        <w:t>are a common mechanism of disease</w:t>
      </w:r>
    </w:p>
    <w:p w:rsidR="00570E16" w:rsidRDefault="00570E16" w:rsidP="005D4A84">
      <w:pPr>
        <w:autoSpaceDE w:val="0"/>
        <w:autoSpaceDN w:val="0"/>
        <w:adjustRightInd w:val="0"/>
        <w:spacing w:after="0" w:line="240" w:lineRule="auto"/>
        <w:rPr>
          <w:rFonts w:ascii="Times New Roman" w:hAnsi="Times New Roman" w:cs="Times New Roman"/>
          <w:sz w:val="24"/>
          <w:szCs w:val="24"/>
          <w:highlight w:val="yellow"/>
        </w:rPr>
      </w:pPr>
    </w:p>
    <w:p w:rsidR="007B2F33" w:rsidRDefault="007B2F33" w:rsidP="005D4A84">
      <w:pPr>
        <w:autoSpaceDE w:val="0"/>
        <w:autoSpaceDN w:val="0"/>
        <w:adjustRightInd w:val="0"/>
        <w:spacing w:after="0" w:line="240" w:lineRule="auto"/>
        <w:rPr>
          <w:rFonts w:ascii="Times New Roman" w:hAnsi="Times New Roman" w:cs="Times New Roman"/>
          <w:i/>
          <w:sz w:val="24"/>
          <w:szCs w:val="24"/>
        </w:rPr>
      </w:pPr>
      <w:r w:rsidRPr="000919A1">
        <w:rPr>
          <w:rFonts w:ascii="Times New Roman" w:hAnsi="Times New Roman" w:cs="Times New Roman"/>
          <w:i/>
          <w:color w:val="0070C0"/>
          <w:sz w:val="24"/>
          <w:szCs w:val="24"/>
        </w:rPr>
        <w:t xml:space="preserve">Using </w:t>
      </w:r>
      <w:hyperlink w:anchor="HGMD" w:history="1">
        <w:r w:rsidRPr="000919A1">
          <w:rPr>
            <w:rStyle w:val="Hyperlink"/>
            <w:rFonts w:ascii="Times New Roman" w:hAnsi="Times New Roman" w:cs="Times New Roman"/>
            <w:i/>
            <w:color w:val="0070C0"/>
            <w:sz w:val="24"/>
            <w:szCs w:val="24"/>
          </w:rPr>
          <w:t>HGMD</w:t>
        </w:r>
      </w:hyperlink>
      <w:r w:rsidRPr="000919A1">
        <w:rPr>
          <w:rFonts w:ascii="Times New Roman" w:hAnsi="Times New Roman" w:cs="Times New Roman"/>
          <w:i/>
          <w:color w:val="0070C0"/>
          <w:sz w:val="24"/>
          <w:szCs w:val="24"/>
        </w:rPr>
        <w:t xml:space="preserve"> or </w:t>
      </w:r>
      <w:hyperlink w:anchor="clinvar" w:history="1">
        <w:r w:rsidRPr="000919A1">
          <w:rPr>
            <w:rStyle w:val="Hyperlink"/>
            <w:rFonts w:ascii="Times New Roman" w:hAnsi="Times New Roman" w:cs="Times New Roman"/>
            <w:i/>
            <w:color w:val="0070C0"/>
            <w:sz w:val="24"/>
            <w:szCs w:val="24"/>
          </w:rPr>
          <w:t>ClinVar</w:t>
        </w:r>
      </w:hyperlink>
      <w:r w:rsidRPr="000919A1">
        <w:rPr>
          <w:rFonts w:ascii="Times New Roman" w:hAnsi="Times New Roman" w:cs="Times New Roman"/>
          <w:i/>
          <w:color w:val="0070C0"/>
          <w:sz w:val="24"/>
          <w:szCs w:val="24"/>
        </w:rPr>
        <w:t xml:space="preserve"> will give you an estimate of the number of missencene variations described as pathogenic in the past.  As always, blind belief in the HGMD/published data can lead to over calling of variants</w:t>
      </w:r>
      <w:r w:rsidRPr="007B2F33">
        <w:rPr>
          <w:rFonts w:ascii="Times New Roman" w:hAnsi="Times New Roman" w:cs="Times New Roman"/>
          <w:i/>
          <w:sz w:val="24"/>
          <w:szCs w:val="24"/>
        </w:rPr>
        <w:t xml:space="preserve">.  </w:t>
      </w:r>
    </w:p>
    <w:p w:rsidR="000919A1" w:rsidRPr="007B2F33" w:rsidRDefault="000919A1" w:rsidP="005D4A84">
      <w:pPr>
        <w:autoSpaceDE w:val="0"/>
        <w:autoSpaceDN w:val="0"/>
        <w:adjustRightInd w:val="0"/>
        <w:spacing w:after="0" w:line="240" w:lineRule="auto"/>
        <w:rPr>
          <w:rFonts w:ascii="Times New Roman" w:hAnsi="Times New Roman" w:cs="Times New Roman"/>
          <w:i/>
          <w:sz w:val="24"/>
          <w:szCs w:val="24"/>
          <w:highlight w:val="yellow"/>
        </w:rPr>
      </w:pPr>
    </w:p>
    <w:p w:rsidR="005D4A84" w:rsidRPr="0093268E" w:rsidRDefault="005D4A84" w:rsidP="005D4A84">
      <w:pPr>
        <w:autoSpaceDE w:val="0"/>
        <w:autoSpaceDN w:val="0"/>
        <w:adjustRightInd w:val="0"/>
        <w:spacing w:after="0" w:line="240" w:lineRule="auto"/>
        <w:rPr>
          <w:rFonts w:ascii="Times New Roman" w:hAnsi="Times New Roman" w:cs="Times New Roman"/>
          <w:sz w:val="24"/>
          <w:szCs w:val="24"/>
        </w:rPr>
      </w:pPr>
      <w:r w:rsidRPr="0093268E">
        <w:rPr>
          <w:rFonts w:ascii="Times New Roman" w:hAnsi="Times New Roman" w:cs="Times New Roman"/>
          <w:sz w:val="24"/>
          <w:szCs w:val="24"/>
          <w:u w:val="single"/>
        </w:rPr>
        <w:t>PP3</w:t>
      </w:r>
      <w:r w:rsidRPr="0093268E">
        <w:rPr>
          <w:rFonts w:ascii="Times New Roman" w:hAnsi="Times New Roman" w:cs="Times New Roman"/>
          <w:sz w:val="24"/>
          <w:szCs w:val="24"/>
        </w:rPr>
        <w:t xml:space="preserve"> Multiple lines of computational evidence support a deleterious effect on the gene or gene product</w:t>
      </w:r>
    </w:p>
    <w:p w:rsidR="005D4A84" w:rsidRPr="0093268E" w:rsidRDefault="005D4A84" w:rsidP="005D4A84">
      <w:pPr>
        <w:autoSpaceDE w:val="0"/>
        <w:autoSpaceDN w:val="0"/>
        <w:adjustRightInd w:val="0"/>
        <w:spacing w:after="0" w:line="240" w:lineRule="auto"/>
        <w:rPr>
          <w:rFonts w:ascii="Times New Roman" w:hAnsi="Times New Roman" w:cs="Times New Roman"/>
          <w:sz w:val="24"/>
          <w:szCs w:val="24"/>
        </w:rPr>
      </w:pPr>
      <w:r w:rsidRPr="0093268E">
        <w:rPr>
          <w:rFonts w:ascii="Times New Roman" w:hAnsi="Times New Roman" w:cs="Times New Roman"/>
          <w:sz w:val="24"/>
          <w:szCs w:val="24"/>
        </w:rPr>
        <w:t>(conservation, evolutionary, splicing impact, etc.)</w:t>
      </w:r>
    </w:p>
    <w:p w:rsidR="005D4A84" w:rsidRPr="0093268E" w:rsidRDefault="005D4A84" w:rsidP="005D4A84">
      <w:pPr>
        <w:autoSpaceDE w:val="0"/>
        <w:autoSpaceDN w:val="0"/>
        <w:adjustRightInd w:val="0"/>
        <w:spacing w:after="0" w:line="240" w:lineRule="auto"/>
        <w:rPr>
          <w:rFonts w:ascii="Times New Roman" w:hAnsi="Times New Roman" w:cs="Times New Roman"/>
          <w:sz w:val="24"/>
          <w:szCs w:val="24"/>
        </w:rPr>
      </w:pPr>
      <w:r w:rsidRPr="0093268E">
        <w:rPr>
          <w:rFonts w:ascii="Times New Roman" w:hAnsi="Times New Roman" w:cs="Times New Roman"/>
          <w:sz w:val="24"/>
          <w:szCs w:val="24"/>
        </w:rPr>
        <w:t>Caveat: Because many in silico algorithms use the same or very similar input for their predictions, each</w:t>
      </w:r>
    </w:p>
    <w:p w:rsidR="005D4A84" w:rsidRPr="0093268E" w:rsidRDefault="005D4A84" w:rsidP="005D4A84">
      <w:pPr>
        <w:autoSpaceDE w:val="0"/>
        <w:autoSpaceDN w:val="0"/>
        <w:adjustRightInd w:val="0"/>
        <w:spacing w:after="0" w:line="240" w:lineRule="auto"/>
        <w:rPr>
          <w:rFonts w:ascii="Times New Roman" w:hAnsi="Times New Roman" w:cs="Times New Roman"/>
          <w:sz w:val="24"/>
          <w:szCs w:val="24"/>
        </w:rPr>
      </w:pPr>
      <w:r w:rsidRPr="0093268E">
        <w:rPr>
          <w:rFonts w:ascii="Times New Roman" w:hAnsi="Times New Roman" w:cs="Times New Roman"/>
          <w:sz w:val="24"/>
          <w:szCs w:val="24"/>
        </w:rPr>
        <w:t>algorithm should not be counted as an independent criterion. PP3 can be used only once in any evaluation of</w:t>
      </w:r>
    </w:p>
    <w:p w:rsidR="005D4A84" w:rsidRDefault="005D4A84" w:rsidP="005D4A84">
      <w:pPr>
        <w:autoSpaceDE w:val="0"/>
        <w:autoSpaceDN w:val="0"/>
        <w:adjustRightInd w:val="0"/>
        <w:spacing w:after="0" w:line="240" w:lineRule="auto"/>
        <w:rPr>
          <w:rFonts w:ascii="Times New Roman" w:hAnsi="Times New Roman" w:cs="Times New Roman"/>
          <w:sz w:val="24"/>
          <w:szCs w:val="24"/>
        </w:rPr>
      </w:pPr>
      <w:r w:rsidRPr="0093268E">
        <w:rPr>
          <w:rFonts w:ascii="Times New Roman" w:hAnsi="Times New Roman" w:cs="Times New Roman"/>
          <w:sz w:val="24"/>
          <w:szCs w:val="24"/>
        </w:rPr>
        <w:t>a variant.</w:t>
      </w:r>
    </w:p>
    <w:p w:rsidR="00570E16" w:rsidRPr="0093268E" w:rsidRDefault="00570E16" w:rsidP="005D4A84">
      <w:pPr>
        <w:autoSpaceDE w:val="0"/>
        <w:autoSpaceDN w:val="0"/>
        <w:adjustRightInd w:val="0"/>
        <w:spacing w:after="0" w:line="240" w:lineRule="auto"/>
        <w:rPr>
          <w:rFonts w:ascii="Times New Roman" w:hAnsi="Times New Roman" w:cs="Times New Roman"/>
          <w:color w:val="1F497D" w:themeColor="text2"/>
          <w:sz w:val="24"/>
          <w:szCs w:val="24"/>
        </w:rPr>
      </w:pPr>
    </w:p>
    <w:p w:rsidR="0093268E" w:rsidRPr="0093268E" w:rsidRDefault="00DD238B" w:rsidP="005D4A84">
      <w:pPr>
        <w:autoSpaceDE w:val="0"/>
        <w:autoSpaceDN w:val="0"/>
        <w:adjustRightInd w:val="0"/>
        <w:spacing w:after="0" w:line="240" w:lineRule="auto"/>
        <w:rPr>
          <w:rFonts w:ascii="Times New Roman" w:hAnsi="Times New Roman" w:cs="Times New Roman"/>
          <w:i/>
          <w:color w:val="1F497D" w:themeColor="text2"/>
          <w:sz w:val="24"/>
          <w:szCs w:val="24"/>
        </w:rPr>
      </w:pPr>
      <w:hyperlink w:anchor="prediction" w:history="1">
        <w:r w:rsidR="0093268E" w:rsidRPr="0093268E">
          <w:rPr>
            <w:rStyle w:val="Hyperlink"/>
            <w:rFonts w:ascii="Times New Roman" w:hAnsi="Times New Roman" w:cs="Times New Roman"/>
            <w:i/>
            <w:color w:val="1F497D" w:themeColor="text2"/>
            <w:sz w:val="24"/>
            <w:szCs w:val="24"/>
          </w:rPr>
          <w:t>Computational programs</w:t>
        </w:r>
      </w:hyperlink>
      <w:r w:rsidR="0093268E" w:rsidRPr="0093268E">
        <w:rPr>
          <w:rFonts w:ascii="Times New Roman" w:hAnsi="Times New Roman" w:cs="Times New Roman"/>
          <w:i/>
          <w:color w:val="1F497D" w:themeColor="text2"/>
          <w:sz w:val="24"/>
          <w:szCs w:val="24"/>
        </w:rPr>
        <w:t xml:space="preserve"> and their mechanisms for making determination are listed in the article and a brief description of two commonly used ones are shown. </w:t>
      </w:r>
    </w:p>
    <w:p w:rsidR="0093268E" w:rsidRPr="005D4A84" w:rsidRDefault="0093268E" w:rsidP="005D4A84">
      <w:pPr>
        <w:autoSpaceDE w:val="0"/>
        <w:autoSpaceDN w:val="0"/>
        <w:adjustRightInd w:val="0"/>
        <w:spacing w:after="0" w:line="240" w:lineRule="auto"/>
        <w:rPr>
          <w:rFonts w:ascii="Times New Roman" w:hAnsi="Times New Roman" w:cs="Times New Roman"/>
          <w:sz w:val="24"/>
          <w:szCs w:val="24"/>
        </w:rPr>
      </w:pPr>
    </w:p>
    <w:p w:rsidR="005D4A84" w:rsidRDefault="005D4A84" w:rsidP="005D4A84">
      <w:pPr>
        <w:autoSpaceDE w:val="0"/>
        <w:autoSpaceDN w:val="0"/>
        <w:adjustRightInd w:val="0"/>
        <w:spacing w:after="0" w:line="240" w:lineRule="auto"/>
        <w:rPr>
          <w:rFonts w:ascii="Times New Roman" w:hAnsi="Times New Roman" w:cs="Times New Roman"/>
          <w:sz w:val="24"/>
          <w:szCs w:val="24"/>
        </w:rPr>
      </w:pPr>
      <w:r w:rsidRPr="00570E16">
        <w:rPr>
          <w:rFonts w:ascii="Times New Roman" w:hAnsi="Times New Roman" w:cs="Times New Roman"/>
          <w:sz w:val="24"/>
          <w:szCs w:val="24"/>
          <w:u w:val="single"/>
        </w:rPr>
        <w:t>PP4</w:t>
      </w:r>
      <w:r w:rsidRPr="005D4A84">
        <w:rPr>
          <w:rFonts w:ascii="Times New Roman" w:hAnsi="Times New Roman" w:cs="Times New Roman"/>
          <w:sz w:val="24"/>
          <w:szCs w:val="24"/>
        </w:rPr>
        <w:t xml:space="preserve"> Patient’s phenotype or family history is highly specific for a disease with a single genetic etiology</w:t>
      </w:r>
    </w:p>
    <w:p w:rsidR="00570E16" w:rsidRDefault="00570E16" w:rsidP="005D4A84">
      <w:pPr>
        <w:autoSpaceDE w:val="0"/>
        <w:autoSpaceDN w:val="0"/>
        <w:adjustRightInd w:val="0"/>
        <w:spacing w:after="0" w:line="240" w:lineRule="auto"/>
        <w:rPr>
          <w:rFonts w:ascii="Times New Roman" w:hAnsi="Times New Roman" w:cs="Times New Roman"/>
          <w:sz w:val="24"/>
          <w:szCs w:val="24"/>
        </w:rPr>
      </w:pPr>
    </w:p>
    <w:p w:rsidR="00570E16" w:rsidRPr="000919A1" w:rsidRDefault="00570E16" w:rsidP="005D4A84">
      <w:pPr>
        <w:autoSpaceDE w:val="0"/>
        <w:autoSpaceDN w:val="0"/>
        <w:adjustRightInd w:val="0"/>
        <w:spacing w:after="0" w:line="240" w:lineRule="auto"/>
        <w:rPr>
          <w:rFonts w:ascii="Times New Roman" w:hAnsi="Times New Roman" w:cs="Times New Roman"/>
          <w:i/>
          <w:color w:val="0070C0"/>
          <w:sz w:val="24"/>
          <w:szCs w:val="24"/>
        </w:rPr>
      </w:pPr>
      <w:r w:rsidRPr="000919A1">
        <w:rPr>
          <w:rFonts w:ascii="Times New Roman" w:hAnsi="Times New Roman" w:cs="Times New Roman"/>
          <w:i/>
          <w:color w:val="0070C0"/>
          <w:sz w:val="24"/>
          <w:szCs w:val="24"/>
        </w:rPr>
        <w:t>This will require access to private patient records or a good clinical description on the documentation if you are evaluating clinical laboratory sample.  Be very cautious that the phenotype being used is specific and consider the sensitivity.  For example, hypotonia is very sensitive for Down syndrome, but not at all specific.  So, phenotypes like “dysmorphic, delay, hypotonia, dysmorphic” may not be helpful and may give you a false sense of support for this category.</w:t>
      </w:r>
    </w:p>
    <w:p w:rsidR="00570E16" w:rsidRDefault="00570E16" w:rsidP="005D4A84">
      <w:pPr>
        <w:autoSpaceDE w:val="0"/>
        <w:autoSpaceDN w:val="0"/>
        <w:adjustRightInd w:val="0"/>
        <w:spacing w:after="0" w:line="240" w:lineRule="auto"/>
        <w:rPr>
          <w:rFonts w:ascii="Times New Roman" w:hAnsi="Times New Roman" w:cs="Times New Roman"/>
          <w:i/>
          <w:sz w:val="24"/>
          <w:szCs w:val="24"/>
        </w:rPr>
      </w:pPr>
    </w:p>
    <w:p w:rsidR="00570E16" w:rsidRPr="00570E16" w:rsidRDefault="00570E16" w:rsidP="005D4A84">
      <w:pPr>
        <w:autoSpaceDE w:val="0"/>
        <w:autoSpaceDN w:val="0"/>
        <w:adjustRightInd w:val="0"/>
        <w:spacing w:after="0" w:line="240" w:lineRule="auto"/>
        <w:rPr>
          <w:rFonts w:ascii="Times New Roman" w:hAnsi="Times New Roman" w:cs="Times New Roman"/>
          <w:i/>
          <w:sz w:val="24"/>
          <w:szCs w:val="24"/>
        </w:rPr>
      </w:pPr>
    </w:p>
    <w:p w:rsidR="005D4A84" w:rsidRPr="005D4A84" w:rsidRDefault="005D4A84" w:rsidP="005D4A84">
      <w:pPr>
        <w:autoSpaceDE w:val="0"/>
        <w:autoSpaceDN w:val="0"/>
        <w:adjustRightInd w:val="0"/>
        <w:spacing w:after="0" w:line="240" w:lineRule="auto"/>
        <w:rPr>
          <w:rFonts w:ascii="Times New Roman" w:hAnsi="Times New Roman" w:cs="Times New Roman"/>
          <w:sz w:val="24"/>
          <w:szCs w:val="24"/>
        </w:rPr>
      </w:pPr>
      <w:r w:rsidRPr="00570E16">
        <w:rPr>
          <w:rFonts w:ascii="Times New Roman" w:hAnsi="Times New Roman" w:cs="Times New Roman"/>
          <w:sz w:val="24"/>
          <w:szCs w:val="24"/>
          <w:u w:val="single"/>
        </w:rPr>
        <w:t>PP5</w:t>
      </w:r>
      <w:r w:rsidRPr="005D4A84">
        <w:rPr>
          <w:rFonts w:ascii="Times New Roman" w:hAnsi="Times New Roman" w:cs="Times New Roman"/>
          <w:sz w:val="24"/>
          <w:szCs w:val="24"/>
        </w:rPr>
        <w:t xml:space="preserve"> Reputable source recently reports variant as pathogenic, but the evidence is not available to the laboratory</w:t>
      </w:r>
    </w:p>
    <w:p w:rsidR="00623160" w:rsidRDefault="005D4A84" w:rsidP="005D4A84">
      <w:pPr>
        <w:rPr>
          <w:rFonts w:ascii="Times New Roman" w:hAnsi="Times New Roman" w:cs="Times New Roman"/>
          <w:sz w:val="24"/>
          <w:szCs w:val="24"/>
        </w:rPr>
      </w:pPr>
      <w:r w:rsidRPr="005D4A84">
        <w:rPr>
          <w:rFonts w:ascii="Times New Roman" w:hAnsi="Times New Roman" w:cs="Times New Roman"/>
          <w:sz w:val="24"/>
          <w:szCs w:val="24"/>
        </w:rPr>
        <w:t>to perform an independent evaluation</w:t>
      </w:r>
    </w:p>
    <w:p w:rsidR="00570E16" w:rsidRPr="000919A1" w:rsidRDefault="00DD238B" w:rsidP="005D4A84">
      <w:pPr>
        <w:rPr>
          <w:rFonts w:ascii="Times New Roman" w:hAnsi="Times New Roman" w:cs="Times New Roman"/>
          <w:i/>
          <w:color w:val="0070C0"/>
          <w:sz w:val="24"/>
          <w:szCs w:val="24"/>
        </w:rPr>
      </w:pPr>
      <w:hyperlink w:anchor="GeneReview" w:history="1">
        <w:r w:rsidR="00570E16" w:rsidRPr="000919A1">
          <w:rPr>
            <w:rStyle w:val="Hyperlink"/>
            <w:rFonts w:ascii="Times New Roman" w:hAnsi="Times New Roman" w:cs="Times New Roman"/>
            <w:i/>
            <w:color w:val="0070C0"/>
            <w:sz w:val="24"/>
            <w:szCs w:val="24"/>
          </w:rPr>
          <w:t>GeneReview</w:t>
        </w:r>
      </w:hyperlink>
      <w:r w:rsidR="00570E16" w:rsidRPr="000919A1">
        <w:rPr>
          <w:rFonts w:ascii="Times New Roman" w:hAnsi="Times New Roman" w:cs="Times New Roman"/>
          <w:i/>
          <w:color w:val="0070C0"/>
          <w:sz w:val="24"/>
          <w:szCs w:val="24"/>
        </w:rPr>
        <w:t xml:space="preserve"> is notorious for stating a mutation is pathogenic but not why.  However, this PP5 gives you the right to trust the experts, at least partially!</w:t>
      </w:r>
    </w:p>
    <w:p w:rsidR="005D4A84" w:rsidRPr="005D4A84" w:rsidRDefault="005D4A84" w:rsidP="005D4A84">
      <w:pPr>
        <w:rPr>
          <w:rFonts w:ascii="Times New Roman" w:hAnsi="Times New Roman" w:cs="Times New Roman"/>
          <w:sz w:val="24"/>
          <w:szCs w:val="24"/>
        </w:rPr>
      </w:pPr>
    </w:p>
    <w:p w:rsidR="005D4A84" w:rsidRPr="005D4A84" w:rsidRDefault="005D4A84" w:rsidP="005D4A84">
      <w:pPr>
        <w:rPr>
          <w:rFonts w:ascii="Times New Roman" w:hAnsi="Times New Roman" w:cs="Times New Roman"/>
          <w:b/>
          <w:sz w:val="24"/>
          <w:szCs w:val="24"/>
        </w:rPr>
      </w:pPr>
      <w:r w:rsidRPr="005D4A84">
        <w:rPr>
          <w:rFonts w:ascii="Times New Roman" w:hAnsi="Times New Roman" w:cs="Times New Roman"/>
          <w:b/>
          <w:sz w:val="24"/>
          <w:szCs w:val="24"/>
        </w:rPr>
        <w:t>Benign:  Stand-alone</w:t>
      </w:r>
    </w:p>
    <w:p w:rsidR="005D4A84" w:rsidRDefault="005D4A84" w:rsidP="005D4A84">
      <w:pPr>
        <w:rPr>
          <w:rFonts w:ascii="Times New Roman" w:hAnsi="Times New Roman" w:cs="Times New Roman"/>
          <w:sz w:val="24"/>
          <w:szCs w:val="24"/>
        </w:rPr>
      </w:pPr>
      <w:r w:rsidRPr="00166F18">
        <w:rPr>
          <w:rFonts w:ascii="Times New Roman" w:hAnsi="Times New Roman" w:cs="Times New Roman"/>
          <w:sz w:val="24"/>
          <w:szCs w:val="24"/>
        </w:rPr>
        <w:t>BA1 Allele frequency is &gt;5% in Exome Sequencing Project, 1000 Genomes Project, or Exome Aggregation Consortium</w:t>
      </w:r>
    </w:p>
    <w:p w:rsidR="00166F18" w:rsidRPr="000919A1" w:rsidRDefault="00DD238B" w:rsidP="005D4A84">
      <w:pPr>
        <w:rPr>
          <w:rFonts w:ascii="Times New Roman" w:hAnsi="Times New Roman" w:cs="Times New Roman"/>
          <w:i/>
          <w:color w:val="0070C0"/>
          <w:sz w:val="24"/>
          <w:szCs w:val="24"/>
        </w:rPr>
      </w:pPr>
      <w:hyperlink w:anchor="exac" w:history="1">
        <w:r w:rsidR="00166F18" w:rsidRPr="000919A1">
          <w:rPr>
            <w:rStyle w:val="Hyperlink"/>
            <w:rFonts w:ascii="Times New Roman" w:hAnsi="Times New Roman" w:cs="Times New Roman"/>
            <w:i/>
            <w:color w:val="0070C0"/>
            <w:sz w:val="24"/>
            <w:szCs w:val="24"/>
          </w:rPr>
          <w:t>ExAC</w:t>
        </w:r>
      </w:hyperlink>
      <w:r w:rsidR="00166F18" w:rsidRPr="000919A1">
        <w:rPr>
          <w:rFonts w:ascii="Times New Roman" w:hAnsi="Times New Roman" w:cs="Times New Roman"/>
          <w:i/>
          <w:color w:val="0070C0"/>
          <w:sz w:val="24"/>
          <w:szCs w:val="24"/>
        </w:rPr>
        <w:t xml:space="preserve"> is a database that will allow you to find the allele frequency.  The database shows ethnicity profiles, which can be important in determining if your change of interest is clinically important.  </w:t>
      </w:r>
    </w:p>
    <w:p w:rsidR="005D4A84" w:rsidRPr="005D4A84" w:rsidRDefault="005D4A84" w:rsidP="005D4A84">
      <w:pPr>
        <w:rPr>
          <w:rFonts w:ascii="Times New Roman" w:hAnsi="Times New Roman" w:cs="Times New Roman"/>
          <w:b/>
          <w:sz w:val="24"/>
          <w:szCs w:val="24"/>
        </w:rPr>
      </w:pPr>
      <w:r w:rsidRPr="005D4A84">
        <w:rPr>
          <w:rFonts w:ascii="Times New Roman" w:hAnsi="Times New Roman" w:cs="Times New Roman"/>
          <w:b/>
          <w:sz w:val="24"/>
          <w:szCs w:val="24"/>
        </w:rPr>
        <w:t>Benign:  Strong</w:t>
      </w:r>
    </w:p>
    <w:p w:rsidR="005D4A84" w:rsidRDefault="005D4A84" w:rsidP="005D4A84">
      <w:pPr>
        <w:autoSpaceDE w:val="0"/>
        <w:autoSpaceDN w:val="0"/>
        <w:adjustRightInd w:val="0"/>
        <w:spacing w:after="0" w:line="240" w:lineRule="auto"/>
        <w:rPr>
          <w:rFonts w:ascii="Times New Roman" w:hAnsi="Times New Roman" w:cs="Times New Roman"/>
          <w:color w:val="000000"/>
          <w:sz w:val="24"/>
          <w:szCs w:val="24"/>
        </w:rPr>
      </w:pPr>
      <w:r w:rsidRPr="000E3BA6">
        <w:rPr>
          <w:rFonts w:ascii="Times New Roman" w:hAnsi="Times New Roman" w:cs="Times New Roman"/>
          <w:color w:val="000000"/>
          <w:sz w:val="24"/>
          <w:szCs w:val="24"/>
          <w:u w:val="single"/>
        </w:rPr>
        <w:t>BS1</w:t>
      </w:r>
      <w:r w:rsidRPr="005D4A84">
        <w:rPr>
          <w:rFonts w:ascii="Times New Roman" w:hAnsi="Times New Roman" w:cs="Times New Roman"/>
          <w:color w:val="000000"/>
          <w:sz w:val="24"/>
          <w:szCs w:val="24"/>
        </w:rPr>
        <w:t xml:space="preserve"> Allele frequency is greater </w:t>
      </w:r>
      <w:r w:rsidR="00997530">
        <w:rPr>
          <w:rFonts w:ascii="Times New Roman" w:hAnsi="Times New Roman" w:cs="Times New Roman"/>
          <w:color w:val="000000"/>
          <w:sz w:val="24"/>
          <w:szCs w:val="24"/>
        </w:rPr>
        <w:t xml:space="preserve">than expected for disorder </w:t>
      </w:r>
    </w:p>
    <w:p w:rsidR="00997530" w:rsidRDefault="00997530" w:rsidP="005D4A84">
      <w:pPr>
        <w:autoSpaceDE w:val="0"/>
        <w:autoSpaceDN w:val="0"/>
        <w:adjustRightInd w:val="0"/>
        <w:spacing w:after="0" w:line="240" w:lineRule="auto"/>
        <w:rPr>
          <w:rFonts w:ascii="Times New Roman" w:hAnsi="Times New Roman" w:cs="Times New Roman"/>
          <w:color w:val="000000"/>
          <w:sz w:val="24"/>
          <w:szCs w:val="24"/>
        </w:rPr>
      </w:pPr>
    </w:p>
    <w:p w:rsidR="00997530" w:rsidRPr="000919A1" w:rsidRDefault="00997530" w:rsidP="005D4A84">
      <w:pPr>
        <w:autoSpaceDE w:val="0"/>
        <w:autoSpaceDN w:val="0"/>
        <w:adjustRightInd w:val="0"/>
        <w:spacing w:after="0" w:line="240" w:lineRule="auto"/>
        <w:rPr>
          <w:rFonts w:ascii="Times New Roman" w:hAnsi="Times New Roman" w:cs="Times New Roman"/>
          <w:i/>
          <w:color w:val="0070C0"/>
          <w:sz w:val="24"/>
          <w:szCs w:val="24"/>
        </w:rPr>
      </w:pPr>
      <w:r w:rsidRPr="000919A1">
        <w:rPr>
          <w:rFonts w:ascii="Times New Roman" w:hAnsi="Times New Roman" w:cs="Times New Roman"/>
          <w:i/>
          <w:color w:val="0070C0"/>
          <w:sz w:val="24"/>
          <w:szCs w:val="24"/>
        </w:rPr>
        <w:t xml:space="preserve">Based on the findings in BA1, allele frequency in databases, you will then need to determine the expected allele frequency.  For an autosomal dominant disorder, the allele and disease frequency are the same.  For an X-linked recessive disorder, the expectation would be that the rate of disease in men would be equal to the allelic frequency.  However, in woman it would be equal to the autosomal recessive allele frequency.  For autosomal recessive disorders the allele frequency equals 2pq, where p is the frequency of the mutant allele, q is the frequency of the normal allele (in this case p=1-q, and if q is very small you can approximate p as 1).  </w:t>
      </w:r>
      <w:r w:rsidR="000E3BA6" w:rsidRPr="000919A1">
        <w:rPr>
          <w:rFonts w:ascii="Times New Roman" w:hAnsi="Times New Roman" w:cs="Times New Roman"/>
          <w:i/>
          <w:color w:val="0070C0"/>
          <w:sz w:val="24"/>
          <w:szCs w:val="24"/>
        </w:rPr>
        <w:t>The disease frequency is q</w:t>
      </w:r>
      <w:r w:rsidR="000E3BA6" w:rsidRPr="000919A1">
        <w:rPr>
          <w:rFonts w:ascii="Times New Roman" w:hAnsi="Times New Roman" w:cs="Times New Roman"/>
          <w:i/>
          <w:color w:val="0070C0"/>
          <w:sz w:val="24"/>
          <w:szCs w:val="24"/>
          <w:vertAlign w:val="superscript"/>
        </w:rPr>
        <w:t>2</w:t>
      </w:r>
      <w:r w:rsidR="000E3BA6" w:rsidRPr="000919A1">
        <w:rPr>
          <w:rFonts w:ascii="Times New Roman" w:hAnsi="Times New Roman" w:cs="Times New Roman"/>
          <w:i/>
          <w:color w:val="0070C0"/>
          <w:sz w:val="24"/>
          <w:szCs w:val="24"/>
        </w:rPr>
        <w:t xml:space="preserve">.  For example, if the disease you are studying is 1/10,000.  Then q=1/100 and the carrier frequency (allele frequency) is 2pq=2x(1-1/00=1)(1/100)=1/50.  </w:t>
      </w:r>
    </w:p>
    <w:p w:rsidR="00997530" w:rsidRPr="00997530" w:rsidRDefault="00997530" w:rsidP="005D4A84">
      <w:pPr>
        <w:autoSpaceDE w:val="0"/>
        <w:autoSpaceDN w:val="0"/>
        <w:adjustRightInd w:val="0"/>
        <w:spacing w:after="0" w:line="240" w:lineRule="auto"/>
        <w:rPr>
          <w:rFonts w:ascii="Times New Roman" w:hAnsi="Times New Roman" w:cs="Times New Roman"/>
          <w:i/>
          <w:color w:val="000000"/>
          <w:sz w:val="24"/>
          <w:szCs w:val="24"/>
        </w:rPr>
      </w:pPr>
    </w:p>
    <w:p w:rsidR="005D4A84" w:rsidRPr="005D4A84" w:rsidRDefault="005D4A84" w:rsidP="005D4A84">
      <w:pPr>
        <w:autoSpaceDE w:val="0"/>
        <w:autoSpaceDN w:val="0"/>
        <w:adjustRightInd w:val="0"/>
        <w:spacing w:after="0" w:line="240" w:lineRule="auto"/>
        <w:rPr>
          <w:rFonts w:ascii="Times New Roman" w:hAnsi="Times New Roman" w:cs="Times New Roman"/>
          <w:color w:val="000000"/>
          <w:sz w:val="24"/>
          <w:szCs w:val="24"/>
        </w:rPr>
      </w:pPr>
      <w:r w:rsidRPr="000E3BA6">
        <w:rPr>
          <w:rFonts w:ascii="Times New Roman" w:hAnsi="Times New Roman" w:cs="Times New Roman"/>
          <w:color w:val="000000"/>
          <w:sz w:val="24"/>
          <w:szCs w:val="24"/>
          <w:u w:val="single"/>
        </w:rPr>
        <w:t xml:space="preserve">BS2 </w:t>
      </w:r>
      <w:r w:rsidRPr="005D4A84">
        <w:rPr>
          <w:rFonts w:ascii="Times New Roman" w:hAnsi="Times New Roman" w:cs="Times New Roman"/>
          <w:color w:val="000000"/>
          <w:sz w:val="24"/>
          <w:szCs w:val="24"/>
        </w:rPr>
        <w:t>Observed in a healthy adult individual for a recessive (homozygous), dominant (heterozygous), or X-linked</w:t>
      </w:r>
    </w:p>
    <w:p w:rsidR="005D4A84" w:rsidRDefault="005D4A84" w:rsidP="005D4A84">
      <w:pPr>
        <w:autoSpaceDE w:val="0"/>
        <w:autoSpaceDN w:val="0"/>
        <w:adjustRightInd w:val="0"/>
        <w:spacing w:after="0" w:line="240" w:lineRule="auto"/>
        <w:rPr>
          <w:rFonts w:ascii="Times New Roman" w:hAnsi="Times New Roman" w:cs="Times New Roman"/>
          <w:color w:val="000000"/>
          <w:sz w:val="24"/>
          <w:szCs w:val="24"/>
        </w:rPr>
      </w:pPr>
      <w:r w:rsidRPr="005D4A84">
        <w:rPr>
          <w:rFonts w:ascii="Times New Roman" w:hAnsi="Times New Roman" w:cs="Times New Roman"/>
          <w:color w:val="000000"/>
          <w:sz w:val="24"/>
          <w:szCs w:val="24"/>
        </w:rPr>
        <w:t>(hemizygous) disorder, with full penetrance expected at an early age</w:t>
      </w:r>
    </w:p>
    <w:p w:rsidR="000E3BA6" w:rsidRPr="005D4A84" w:rsidRDefault="000E3BA6" w:rsidP="005D4A84">
      <w:pPr>
        <w:autoSpaceDE w:val="0"/>
        <w:autoSpaceDN w:val="0"/>
        <w:adjustRightInd w:val="0"/>
        <w:spacing w:after="0" w:line="240" w:lineRule="auto"/>
        <w:rPr>
          <w:rFonts w:ascii="Times New Roman" w:hAnsi="Times New Roman" w:cs="Times New Roman"/>
          <w:color w:val="000000"/>
          <w:sz w:val="24"/>
          <w:szCs w:val="24"/>
        </w:rPr>
      </w:pPr>
    </w:p>
    <w:p w:rsidR="005D4A84" w:rsidRDefault="005D4A84" w:rsidP="005D4A84">
      <w:pPr>
        <w:autoSpaceDE w:val="0"/>
        <w:autoSpaceDN w:val="0"/>
        <w:adjustRightInd w:val="0"/>
        <w:spacing w:after="0" w:line="240" w:lineRule="auto"/>
        <w:rPr>
          <w:rFonts w:ascii="Times New Roman" w:hAnsi="Times New Roman" w:cs="Times New Roman"/>
          <w:color w:val="000000"/>
          <w:sz w:val="24"/>
          <w:szCs w:val="24"/>
        </w:rPr>
      </w:pPr>
      <w:r w:rsidRPr="005D4A84">
        <w:rPr>
          <w:rFonts w:ascii="Times New Roman" w:hAnsi="Times New Roman" w:cs="Times New Roman"/>
          <w:color w:val="000000"/>
          <w:sz w:val="24"/>
          <w:szCs w:val="24"/>
        </w:rPr>
        <w:t>BS3 Well-established in vitro or in vivo functional studies show no damaging effect on protein function or splicing</w:t>
      </w:r>
    </w:p>
    <w:p w:rsidR="000E3BA6" w:rsidRDefault="000E3BA6" w:rsidP="005D4A84">
      <w:pPr>
        <w:autoSpaceDE w:val="0"/>
        <w:autoSpaceDN w:val="0"/>
        <w:adjustRightInd w:val="0"/>
        <w:spacing w:after="0" w:line="240" w:lineRule="auto"/>
        <w:rPr>
          <w:rFonts w:ascii="Times New Roman" w:hAnsi="Times New Roman" w:cs="Times New Roman"/>
          <w:color w:val="000000"/>
          <w:sz w:val="24"/>
          <w:szCs w:val="24"/>
        </w:rPr>
      </w:pPr>
    </w:p>
    <w:p w:rsidR="000E3BA6" w:rsidRPr="000919A1" w:rsidRDefault="000E3BA6" w:rsidP="005D4A84">
      <w:pPr>
        <w:autoSpaceDE w:val="0"/>
        <w:autoSpaceDN w:val="0"/>
        <w:adjustRightInd w:val="0"/>
        <w:spacing w:after="0" w:line="240" w:lineRule="auto"/>
        <w:rPr>
          <w:rFonts w:ascii="Times New Roman" w:hAnsi="Times New Roman" w:cs="Times New Roman"/>
          <w:i/>
          <w:color w:val="0070C0"/>
          <w:sz w:val="24"/>
          <w:szCs w:val="24"/>
        </w:rPr>
      </w:pPr>
      <w:r w:rsidRPr="000919A1">
        <w:rPr>
          <w:rFonts w:ascii="Times New Roman" w:hAnsi="Times New Roman" w:cs="Times New Roman"/>
          <w:i/>
          <w:color w:val="0070C0"/>
          <w:sz w:val="24"/>
          <w:szCs w:val="24"/>
        </w:rPr>
        <w:t xml:space="preserve">This will require both evaluation by checking </w:t>
      </w:r>
      <w:hyperlink w:anchor="HGMD" w:history="1">
        <w:r w:rsidRPr="000919A1">
          <w:rPr>
            <w:rStyle w:val="Hyperlink"/>
            <w:rFonts w:ascii="Times New Roman" w:hAnsi="Times New Roman" w:cs="Times New Roman"/>
            <w:i/>
            <w:color w:val="0070C0"/>
            <w:sz w:val="24"/>
            <w:szCs w:val="24"/>
          </w:rPr>
          <w:t>HGMD</w:t>
        </w:r>
      </w:hyperlink>
      <w:r w:rsidRPr="000919A1">
        <w:rPr>
          <w:rFonts w:ascii="Times New Roman" w:hAnsi="Times New Roman" w:cs="Times New Roman"/>
          <w:i/>
          <w:color w:val="0070C0"/>
          <w:sz w:val="24"/>
          <w:szCs w:val="24"/>
        </w:rPr>
        <w:t xml:space="preserve"> and </w:t>
      </w:r>
      <w:hyperlink w:anchor="clinvar" w:history="1">
        <w:r w:rsidRPr="000919A1">
          <w:rPr>
            <w:rStyle w:val="Hyperlink"/>
            <w:rFonts w:ascii="Times New Roman" w:hAnsi="Times New Roman" w:cs="Times New Roman"/>
            <w:i/>
            <w:color w:val="0070C0"/>
            <w:sz w:val="24"/>
            <w:szCs w:val="24"/>
          </w:rPr>
          <w:t>ClinVar</w:t>
        </w:r>
      </w:hyperlink>
      <w:r w:rsidRPr="000919A1">
        <w:rPr>
          <w:rFonts w:ascii="Times New Roman" w:hAnsi="Times New Roman" w:cs="Times New Roman"/>
          <w:i/>
          <w:color w:val="0070C0"/>
          <w:sz w:val="24"/>
          <w:szCs w:val="24"/>
        </w:rPr>
        <w:t xml:space="preserve"> but might also require searching for the change on </w:t>
      </w:r>
      <w:hyperlink w:anchor="pubmed" w:history="1">
        <w:r w:rsidRPr="000919A1">
          <w:rPr>
            <w:rStyle w:val="Hyperlink"/>
            <w:rFonts w:ascii="Times New Roman" w:hAnsi="Times New Roman" w:cs="Times New Roman"/>
            <w:i/>
            <w:color w:val="0070C0"/>
            <w:sz w:val="24"/>
            <w:szCs w:val="24"/>
          </w:rPr>
          <w:t>PubMed</w:t>
        </w:r>
      </w:hyperlink>
      <w:r w:rsidRPr="000919A1">
        <w:rPr>
          <w:rFonts w:ascii="Times New Roman" w:hAnsi="Times New Roman" w:cs="Times New Roman"/>
          <w:i/>
          <w:color w:val="0070C0"/>
          <w:sz w:val="24"/>
          <w:szCs w:val="24"/>
        </w:rPr>
        <w:t xml:space="preserve">.  </w:t>
      </w:r>
    </w:p>
    <w:p w:rsidR="000E3BA6" w:rsidRPr="005D4A84" w:rsidRDefault="000E3BA6" w:rsidP="005D4A84">
      <w:pPr>
        <w:autoSpaceDE w:val="0"/>
        <w:autoSpaceDN w:val="0"/>
        <w:adjustRightInd w:val="0"/>
        <w:spacing w:after="0" w:line="240" w:lineRule="auto"/>
        <w:rPr>
          <w:rFonts w:ascii="Times New Roman" w:hAnsi="Times New Roman" w:cs="Times New Roman"/>
          <w:color w:val="000000"/>
          <w:sz w:val="24"/>
          <w:szCs w:val="24"/>
        </w:rPr>
      </w:pPr>
    </w:p>
    <w:p w:rsidR="005D4A84" w:rsidRPr="005D4A84" w:rsidRDefault="005D4A84" w:rsidP="005D4A84">
      <w:pPr>
        <w:autoSpaceDE w:val="0"/>
        <w:autoSpaceDN w:val="0"/>
        <w:adjustRightInd w:val="0"/>
        <w:spacing w:after="0" w:line="240" w:lineRule="auto"/>
        <w:rPr>
          <w:rFonts w:ascii="Times New Roman" w:hAnsi="Times New Roman" w:cs="Times New Roman"/>
          <w:color w:val="000000"/>
          <w:sz w:val="24"/>
          <w:szCs w:val="24"/>
        </w:rPr>
      </w:pPr>
      <w:r w:rsidRPr="000E3BA6">
        <w:rPr>
          <w:rFonts w:ascii="Times New Roman" w:hAnsi="Times New Roman" w:cs="Times New Roman"/>
          <w:color w:val="000000"/>
          <w:sz w:val="24"/>
          <w:szCs w:val="24"/>
          <w:u w:val="single"/>
        </w:rPr>
        <w:t>BS4</w:t>
      </w:r>
      <w:r w:rsidRPr="005D4A84">
        <w:rPr>
          <w:rFonts w:ascii="Times New Roman" w:hAnsi="Times New Roman" w:cs="Times New Roman"/>
          <w:color w:val="000000"/>
          <w:sz w:val="24"/>
          <w:szCs w:val="24"/>
        </w:rPr>
        <w:t xml:space="preserve"> Lack of segregation in affected members of a family</w:t>
      </w:r>
    </w:p>
    <w:p w:rsidR="005D4A84" w:rsidRDefault="005D4A84" w:rsidP="000E3BA6">
      <w:pPr>
        <w:autoSpaceDE w:val="0"/>
        <w:autoSpaceDN w:val="0"/>
        <w:adjustRightInd w:val="0"/>
        <w:spacing w:after="0" w:line="240" w:lineRule="auto"/>
        <w:rPr>
          <w:rFonts w:ascii="Times New Roman" w:hAnsi="Times New Roman" w:cs="Times New Roman"/>
          <w:color w:val="000000"/>
          <w:sz w:val="24"/>
          <w:szCs w:val="24"/>
        </w:rPr>
      </w:pPr>
      <w:r w:rsidRPr="005D4A84">
        <w:rPr>
          <w:rFonts w:ascii="Times New Roman" w:hAnsi="Times New Roman" w:cs="Times New Roman"/>
          <w:color w:val="000000"/>
          <w:sz w:val="24"/>
          <w:szCs w:val="24"/>
        </w:rPr>
        <w:t>Caveat: The presence of phenocopies for common phenotypes (i.e., cancer, epilepsy) can mimic lack of segregation</w:t>
      </w:r>
      <w:r w:rsidR="000E3BA6">
        <w:rPr>
          <w:rFonts w:ascii="Times New Roman" w:hAnsi="Times New Roman" w:cs="Times New Roman"/>
          <w:color w:val="000000"/>
          <w:sz w:val="24"/>
          <w:szCs w:val="24"/>
        </w:rPr>
        <w:t xml:space="preserve"> </w:t>
      </w:r>
      <w:r w:rsidRPr="005D4A84">
        <w:rPr>
          <w:rFonts w:ascii="Times New Roman" w:hAnsi="Times New Roman" w:cs="Times New Roman"/>
          <w:color w:val="000000"/>
          <w:sz w:val="24"/>
          <w:szCs w:val="24"/>
        </w:rPr>
        <w:t>among affected individuals. Also, families may have more than one pathogenic variant contributing to an autosomal</w:t>
      </w:r>
      <w:r w:rsidR="000E3BA6">
        <w:rPr>
          <w:rFonts w:ascii="Times New Roman" w:hAnsi="Times New Roman" w:cs="Times New Roman"/>
          <w:color w:val="000000"/>
          <w:sz w:val="24"/>
          <w:szCs w:val="24"/>
        </w:rPr>
        <w:t xml:space="preserve"> </w:t>
      </w:r>
      <w:r w:rsidRPr="005D4A84">
        <w:rPr>
          <w:rFonts w:ascii="Times New Roman" w:hAnsi="Times New Roman" w:cs="Times New Roman"/>
          <w:color w:val="000000"/>
          <w:sz w:val="24"/>
          <w:szCs w:val="24"/>
        </w:rPr>
        <w:t>dominant disorder, further confounding an apparent lack of segregation.</w:t>
      </w:r>
    </w:p>
    <w:p w:rsidR="000E3BA6" w:rsidRDefault="000E3BA6" w:rsidP="000E3BA6">
      <w:pPr>
        <w:autoSpaceDE w:val="0"/>
        <w:autoSpaceDN w:val="0"/>
        <w:adjustRightInd w:val="0"/>
        <w:spacing w:after="0" w:line="240" w:lineRule="auto"/>
        <w:rPr>
          <w:rFonts w:ascii="Times New Roman" w:hAnsi="Times New Roman" w:cs="Times New Roman"/>
          <w:color w:val="000000"/>
          <w:sz w:val="24"/>
          <w:szCs w:val="24"/>
        </w:rPr>
      </w:pPr>
    </w:p>
    <w:p w:rsidR="000E3BA6" w:rsidRPr="000919A1" w:rsidRDefault="000E3BA6" w:rsidP="000E3BA6">
      <w:pPr>
        <w:autoSpaceDE w:val="0"/>
        <w:autoSpaceDN w:val="0"/>
        <w:adjustRightInd w:val="0"/>
        <w:spacing w:after="0" w:line="240" w:lineRule="auto"/>
        <w:rPr>
          <w:rFonts w:ascii="Times New Roman" w:hAnsi="Times New Roman" w:cs="Times New Roman"/>
          <w:i/>
          <w:color w:val="0070C0"/>
          <w:sz w:val="24"/>
          <w:szCs w:val="24"/>
        </w:rPr>
      </w:pPr>
      <w:r w:rsidRPr="000919A1">
        <w:rPr>
          <w:rFonts w:ascii="Times New Roman" w:hAnsi="Times New Roman" w:cs="Times New Roman"/>
          <w:i/>
          <w:color w:val="0070C0"/>
          <w:sz w:val="24"/>
          <w:szCs w:val="24"/>
        </w:rPr>
        <w:t xml:space="preserve">This would be a possible case where you have results from other family members showing the same change in a phenotypically normal family member.  Remember, this can get complicated if phenotyping of the unaffected individual is in question or not complete.  Also, for non-fully penentrant changes this can be a very complicated issue to consider.  </w:t>
      </w:r>
    </w:p>
    <w:p w:rsidR="000E3BA6" w:rsidRDefault="000E3BA6" w:rsidP="000E3BA6">
      <w:pPr>
        <w:autoSpaceDE w:val="0"/>
        <w:autoSpaceDN w:val="0"/>
        <w:adjustRightInd w:val="0"/>
        <w:spacing w:after="0" w:line="240" w:lineRule="auto"/>
        <w:rPr>
          <w:rFonts w:ascii="Times New Roman" w:hAnsi="Times New Roman" w:cs="Times New Roman"/>
          <w:color w:val="000000"/>
          <w:sz w:val="24"/>
          <w:szCs w:val="24"/>
        </w:rPr>
      </w:pPr>
    </w:p>
    <w:p w:rsidR="000E3BA6" w:rsidRPr="005D4A84" w:rsidRDefault="000E3BA6" w:rsidP="000E3BA6">
      <w:pPr>
        <w:autoSpaceDE w:val="0"/>
        <w:autoSpaceDN w:val="0"/>
        <w:adjustRightInd w:val="0"/>
        <w:spacing w:after="0" w:line="240" w:lineRule="auto"/>
        <w:rPr>
          <w:rFonts w:ascii="Times New Roman" w:hAnsi="Times New Roman" w:cs="Times New Roman"/>
          <w:color w:val="000000"/>
          <w:sz w:val="24"/>
          <w:szCs w:val="24"/>
        </w:rPr>
      </w:pPr>
    </w:p>
    <w:p w:rsidR="005D4A84" w:rsidRPr="005D4A84" w:rsidRDefault="005D4A84" w:rsidP="005D4A84">
      <w:pPr>
        <w:rPr>
          <w:rFonts w:ascii="Times New Roman" w:hAnsi="Times New Roman" w:cs="Times New Roman"/>
          <w:b/>
          <w:sz w:val="24"/>
          <w:szCs w:val="24"/>
        </w:rPr>
      </w:pPr>
      <w:r w:rsidRPr="005D4A84">
        <w:rPr>
          <w:rFonts w:ascii="Times New Roman" w:hAnsi="Times New Roman" w:cs="Times New Roman"/>
          <w:b/>
          <w:sz w:val="24"/>
          <w:szCs w:val="24"/>
        </w:rPr>
        <w:t>Benign:  Supporting</w:t>
      </w:r>
    </w:p>
    <w:p w:rsidR="005D4A84" w:rsidRDefault="005D4A84" w:rsidP="005D4A84">
      <w:pPr>
        <w:autoSpaceDE w:val="0"/>
        <w:autoSpaceDN w:val="0"/>
        <w:adjustRightInd w:val="0"/>
        <w:spacing w:after="0" w:line="240" w:lineRule="auto"/>
        <w:rPr>
          <w:rFonts w:ascii="Times New Roman" w:hAnsi="Times New Roman" w:cs="Times New Roman"/>
          <w:sz w:val="24"/>
          <w:szCs w:val="24"/>
        </w:rPr>
      </w:pPr>
      <w:r w:rsidRPr="000E3BA6">
        <w:rPr>
          <w:rFonts w:ascii="Times New Roman" w:hAnsi="Times New Roman" w:cs="Times New Roman"/>
          <w:sz w:val="24"/>
          <w:szCs w:val="24"/>
          <w:u w:val="single"/>
        </w:rPr>
        <w:t>BP1</w:t>
      </w:r>
      <w:r w:rsidRPr="005D4A84">
        <w:rPr>
          <w:rFonts w:ascii="Times New Roman" w:hAnsi="Times New Roman" w:cs="Times New Roman"/>
          <w:sz w:val="24"/>
          <w:szCs w:val="24"/>
        </w:rPr>
        <w:t xml:space="preserve"> Missense variant in a gene for which primarily truncating variants are known to cause disease</w:t>
      </w:r>
    </w:p>
    <w:p w:rsidR="000E3BA6" w:rsidRPr="000919A1" w:rsidRDefault="000E3BA6" w:rsidP="005D4A84">
      <w:pPr>
        <w:autoSpaceDE w:val="0"/>
        <w:autoSpaceDN w:val="0"/>
        <w:adjustRightInd w:val="0"/>
        <w:spacing w:after="0" w:line="240" w:lineRule="auto"/>
        <w:rPr>
          <w:rFonts w:ascii="Times New Roman" w:hAnsi="Times New Roman" w:cs="Times New Roman"/>
          <w:color w:val="0070C0"/>
          <w:sz w:val="24"/>
          <w:szCs w:val="24"/>
        </w:rPr>
      </w:pPr>
    </w:p>
    <w:p w:rsidR="000E3BA6" w:rsidRPr="000919A1" w:rsidRDefault="000E3BA6" w:rsidP="005D4A84">
      <w:pPr>
        <w:autoSpaceDE w:val="0"/>
        <w:autoSpaceDN w:val="0"/>
        <w:adjustRightInd w:val="0"/>
        <w:spacing w:after="0" w:line="240" w:lineRule="auto"/>
        <w:rPr>
          <w:rFonts w:ascii="Times New Roman" w:hAnsi="Times New Roman" w:cs="Times New Roman"/>
          <w:i/>
          <w:color w:val="0070C0"/>
          <w:sz w:val="24"/>
          <w:szCs w:val="24"/>
        </w:rPr>
      </w:pPr>
      <w:r w:rsidRPr="000919A1">
        <w:rPr>
          <w:rFonts w:ascii="Times New Roman" w:hAnsi="Times New Roman" w:cs="Times New Roman"/>
          <w:i/>
          <w:color w:val="0070C0"/>
          <w:sz w:val="24"/>
          <w:szCs w:val="24"/>
        </w:rPr>
        <w:t xml:space="preserve">By checking </w:t>
      </w:r>
      <w:hyperlink w:anchor="HGMD" w:history="1">
        <w:r w:rsidRPr="000919A1">
          <w:rPr>
            <w:rStyle w:val="Hyperlink"/>
            <w:rFonts w:ascii="Times New Roman" w:hAnsi="Times New Roman" w:cs="Times New Roman"/>
            <w:i/>
            <w:color w:val="0070C0"/>
            <w:sz w:val="24"/>
            <w:szCs w:val="24"/>
          </w:rPr>
          <w:t>HGMD</w:t>
        </w:r>
      </w:hyperlink>
      <w:r w:rsidRPr="000919A1">
        <w:rPr>
          <w:rFonts w:ascii="Times New Roman" w:hAnsi="Times New Roman" w:cs="Times New Roman"/>
          <w:i/>
          <w:color w:val="0070C0"/>
          <w:sz w:val="24"/>
          <w:szCs w:val="24"/>
        </w:rPr>
        <w:t xml:space="preserve"> and </w:t>
      </w:r>
      <w:hyperlink w:anchor="clinvar" w:history="1">
        <w:r w:rsidRPr="000919A1">
          <w:rPr>
            <w:rStyle w:val="Hyperlink"/>
            <w:rFonts w:ascii="Times New Roman" w:hAnsi="Times New Roman" w:cs="Times New Roman"/>
            <w:i/>
            <w:color w:val="0070C0"/>
            <w:sz w:val="24"/>
            <w:szCs w:val="24"/>
          </w:rPr>
          <w:t>ClinVar</w:t>
        </w:r>
      </w:hyperlink>
      <w:r w:rsidRPr="000919A1">
        <w:rPr>
          <w:rFonts w:ascii="Times New Roman" w:hAnsi="Times New Roman" w:cs="Times New Roman"/>
          <w:i/>
          <w:color w:val="0070C0"/>
          <w:sz w:val="24"/>
          <w:szCs w:val="24"/>
        </w:rPr>
        <w:t xml:space="preserve">, you can determine if there are different types of mutations.  Also, an easy place to start would be a </w:t>
      </w:r>
      <w:hyperlink w:anchor="GeneReview" w:history="1">
        <w:r w:rsidRPr="000919A1">
          <w:rPr>
            <w:rStyle w:val="Hyperlink"/>
            <w:rFonts w:ascii="Times New Roman" w:hAnsi="Times New Roman" w:cs="Times New Roman"/>
            <w:i/>
            <w:color w:val="0070C0"/>
            <w:sz w:val="24"/>
            <w:szCs w:val="24"/>
          </w:rPr>
          <w:t>GeneReview</w:t>
        </w:r>
      </w:hyperlink>
      <w:r w:rsidRPr="000919A1">
        <w:rPr>
          <w:rFonts w:ascii="Times New Roman" w:hAnsi="Times New Roman" w:cs="Times New Roman"/>
          <w:i/>
          <w:color w:val="0070C0"/>
          <w:sz w:val="24"/>
          <w:szCs w:val="24"/>
        </w:rPr>
        <w:t xml:space="preserve"> since they often have a chart of the types of genetic changes that are disease causing. </w:t>
      </w:r>
    </w:p>
    <w:p w:rsidR="000E3BA6" w:rsidRPr="000E3BA6" w:rsidRDefault="000E3BA6" w:rsidP="005D4A84">
      <w:pPr>
        <w:autoSpaceDE w:val="0"/>
        <w:autoSpaceDN w:val="0"/>
        <w:adjustRightInd w:val="0"/>
        <w:spacing w:after="0" w:line="240" w:lineRule="auto"/>
        <w:rPr>
          <w:rFonts w:ascii="Times New Roman" w:hAnsi="Times New Roman" w:cs="Times New Roman"/>
          <w:i/>
          <w:sz w:val="24"/>
          <w:szCs w:val="24"/>
        </w:rPr>
      </w:pPr>
    </w:p>
    <w:p w:rsidR="000E3BA6" w:rsidRDefault="005D4A84" w:rsidP="005D4A84">
      <w:pPr>
        <w:autoSpaceDE w:val="0"/>
        <w:autoSpaceDN w:val="0"/>
        <w:adjustRightInd w:val="0"/>
        <w:spacing w:after="0" w:line="240" w:lineRule="auto"/>
        <w:rPr>
          <w:rFonts w:ascii="Times New Roman" w:hAnsi="Times New Roman" w:cs="Times New Roman"/>
          <w:sz w:val="24"/>
          <w:szCs w:val="24"/>
        </w:rPr>
      </w:pPr>
      <w:r w:rsidRPr="00B121A2">
        <w:rPr>
          <w:rFonts w:ascii="Times New Roman" w:hAnsi="Times New Roman" w:cs="Times New Roman"/>
          <w:sz w:val="24"/>
          <w:szCs w:val="24"/>
          <w:u w:val="single"/>
        </w:rPr>
        <w:t xml:space="preserve">BP2 </w:t>
      </w:r>
      <w:r w:rsidRPr="005D4A84">
        <w:rPr>
          <w:rFonts w:ascii="Times New Roman" w:hAnsi="Times New Roman" w:cs="Times New Roman"/>
          <w:sz w:val="24"/>
          <w:szCs w:val="24"/>
        </w:rPr>
        <w:t xml:space="preserve">Observed in </w:t>
      </w:r>
      <w:r w:rsidRPr="005D4A84">
        <w:rPr>
          <w:rFonts w:ascii="Times New Roman" w:hAnsi="Times New Roman" w:cs="Times New Roman"/>
          <w:i/>
          <w:iCs/>
          <w:sz w:val="24"/>
          <w:szCs w:val="24"/>
        </w:rPr>
        <w:t xml:space="preserve">trans </w:t>
      </w:r>
      <w:r w:rsidRPr="005D4A84">
        <w:rPr>
          <w:rFonts w:ascii="Times New Roman" w:hAnsi="Times New Roman" w:cs="Times New Roman"/>
          <w:sz w:val="24"/>
          <w:szCs w:val="24"/>
        </w:rPr>
        <w:t xml:space="preserve">with a pathogenic variant for a fully penetrant dominant gene/disorder or observed in </w:t>
      </w:r>
      <w:r w:rsidRPr="005D4A84">
        <w:rPr>
          <w:rFonts w:ascii="Times New Roman" w:hAnsi="Times New Roman" w:cs="Times New Roman"/>
          <w:i/>
          <w:iCs/>
          <w:sz w:val="24"/>
          <w:szCs w:val="24"/>
        </w:rPr>
        <w:t xml:space="preserve">cis </w:t>
      </w:r>
      <w:r w:rsidRPr="005D4A84">
        <w:rPr>
          <w:rFonts w:ascii="Times New Roman" w:hAnsi="Times New Roman" w:cs="Times New Roman"/>
          <w:sz w:val="24"/>
          <w:szCs w:val="24"/>
        </w:rPr>
        <w:t>with a</w:t>
      </w:r>
      <w:r w:rsidR="000E3BA6">
        <w:rPr>
          <w:rFonts w:ascii="Times New Roman" w:hAnsi="Times New Roman" w:cs="Times New Roman"/>
          <w:sz w:val="24"/>
          <w:szCs w:val="24"/>
        </w:rPr>
        <w:t xml:space="preserve"> </w:t>
      </w:r>
      <w:r w:rsidRPr="005D4A84">
        <w:rPr>
          <w:rFonts w:ascii="Times New Roman" w:hAnsi="Times New Roman" w:cs="Times New Roman"/>
          <w:sz w:val="24"/>
          <w:szCs w:val="24"/>
        </w:rPr>
        <w:t>pathogenic variant in any inheritance pattern</w:t>
      </w:r>
      <w:r w:rsidR="000E3BA6">
        <w:rPr>
          <w:rFonts w:ascii="Times New Roman" w:hAnsi="Times New Roman" w:cs="Times New Roman"/>
          <w:sz w:val="24"/>
          <w:szCs w:val="24"/>
        </w:rPr>
        <w:t xml:space="preserve"> </w:t>
      </w:r>
    </w:p>
    <w:p w:rsidR="000E3BA6" w:rsidRPr="000919A1" w:rsidRDefault="000E3BA6" w:rsidP="005D4A84">
      <w:pPr>
        <w:autoSpaceDE w:val="0"/>
        <w:autoSpaceDN w:val="0"/>
        <w:adjustRightInd w:val="0"/>
        <w:spacing w:after="0" w:line="240" w:lineRule="auto"/>
        <w:rPr>
          <w:rFonts w:ascii="Times New Roman" w:hAnsi="Times New Roman" w:cs="Times New Roman"/>
          <w:color w:val="0070C0"/>
          <w:sz w:val="24"/>
          <w:szCs w:val="24"/>
        </w:rPr>
      </w:pPr>
    </w:p>
    <w:p w:rsidR="000E3BA6" w:rsidRPr="000E3BA6" w:rsidRDefault="000E3BA6" w:rsidP="005D4A84">
      <w:pPr>
        <w:autoSpaceDE w:val="0"/>
        <w:autoSpaceDN w:val="0"/>
        <w:adjustRightInd w:val="0"/>
        <w:spacing w:after="0" w:line="240" w:lineRule="auto"/>
        <w:rPr>
          <w:rFonts w:ascii="Times New Roman" w:hAnsi="Times New Roman" w:cs="Times New Roman"/>
          <w:i/>
          <w:sz w:val="24"/>
          <w:szCs w:val="24"/>
        </w:rPr>
      </w:pPr>
      <w:r w:rsidRPr="000919A1">
        <w:rPr>
          <w:rFonts w:ascii="Times New Roman" w:hAnsi="Times New Roman" w:cs="Times New Roman"/>
          <w:i/>
          <w:color w:val="0070C0"/>
          <w:sz w:val="24"/>
          <w:szCs w:val="24"/>
        </w:rPr>
        <w:t xml:space="preserve">This would often require either next generation sequencing to allow for allelic segregation or family studies to identify if changes are in cis or trans.  If a “more” pathogenic change is cis with your suspected change, your change probably isn’t pathogenic (or not affecting pathogenicity here).  </w:t>
      </w:r>
      <w:r w:rsidR="00B121A2" w:rsidRPr="000919A1">
        <w:rPr>
          <w:rFonts w:ascii="Times New Roman" w:hAnsi="Times New Roman" w:cs="Times New Roman"/>
          <w:i/>
          <w:color w:val="0070C0"/>
          <w:sz w:val="24"/>
          <w:szCs w:val="24"/>
        </w:rPr>
        <w:t>One case where this would not be true is if you are evaluating a frameshift mutation leading to a premature stop codon that would prevent a known missense/stop codon from being read in the gene you are evaluating</w:t>
      </w:r>
      <w:r w:rsidR="00B121A2">
        <w:rPr>
          <w:rFonts w:ascii="Times New Roman" w:hAnsi="Times New Roman" w:cs="Times New Roman"/>
          <w:i/>
          <w:sz w:val="24"/>
          <w:szCs w:val="24"/>
        </w:rPr>
        <w:t xml:space="preserve">.  </w:t>
      </w:r>
    </w:p>
    <w:p w:rsidR="000E3BA6" w:rsidRDefault="000E3BA6" w:rsidP="005D4A84">
      <w:pPr>
        <w:autoSpaceDE w:val="0"/>
        <w:autoSpaceDN w:val="0"/>
        <w:adjustRightInd w:val="0"/>
        <w:spacing w:after="0" w:line="240" w:lineRule="auto"/>
        <w:rPr>
          <w:rFonts w:ascii="Times New Roman" w:hAnsi="Times New Roman" w:cs="Times New Roman"/>
          <w:sz w:val="24"/>
          <w:szCs w:val="24"/>
        </w:rPr>
      </w:pPr>
    </w:p>
    <w:p w:rsidR="005D4A84" w:rsidRDefault="005D4A84" w:rsidP="005D4A84">
      <w:pPr>
        <w:autoSpaceDE w:val="0"/>
        <w:autoSpaceDN w:val="0"/>
        <w:adjustRightInd w:val="0"/>
        <w:spacing w:after="0" w:line="240" w:lineRule="auto"/>
        <w:rPr>
          <w:rFonts w:ascii="Times New Roman" w:hAnsi="Times New Roman" w:cs="Times New Roman"/>
          <w:sz w:val="24"/>
          <w:szCs w:val="24"/>
        </w:rPr>
      </w:pPr>
      <w:r w:rsidRPr="00B121A2">
        <w:rPr>
          <w:rFonts w:ascii="Times New Roman" w:hAnsi="Times New Roman" w:cs="Times New Roman"/>
          <w:sz w:val="24"/>
          <w:szCs w:val="24"/>
          <w:u w:val="single"/>
        </w:rPr>
        <w:t>BP3</w:t>
      </w:r>
      <w:r w:rsidRPr="005D4A84">
        <w:rPr>
          <w:rFonts w:ascii="Times New Roman" w:hAnsi="Times New Roman" w:cs="Times New Roman"/>
          <w:sz w:val="24"/>
          <w:szCs w:val="24"/>
        </w:rPr>
        <w:t xml:space="preserve"> In-frame deletions/insertions in a repetitive region without a known function</w:t>
      </w:r>
    </w:p>
    <w:p w:rsidR="00B121A2" w:rsidRDefault="00B121A2" w:rsidP="005D4A84">
      <w:pPr>
        <w:autoSpaceDE w:val="0"/>
        <w:autoSpaceDN w:val="0"/>
        <w:adjustRightInd w:val="0"/>
        <w:spacing w:after="0" w:line="240" w:lineRule="auto"/>
        <w:rPr>
          <w:rFonts w:ascii="Times New Roman" w:hAnsi="Times New Roman" w:cs="Times New Roman"/>
          <w:sz w:val="24"/>
          <w:szCs w:val="24"/>
        </w:rPr>
      </w:pPr>
    </w:p>
    <w:p w:rsidR="00B121A2" w:rsidRPr="000919A1" w:rsidRDefault="00B121A2" w:rsidP="005D4A84">
      <w:pPr>
        <w:autoSpaceDE w:val="0"/>
        <w:autoSpaceDN w:val="0"/>
        <w:adjustRightInd w:val="0"/>
        <w:spacing w:after="0" w:line="240" w:lineRule="auto"/>
        <w:rPr>
          <w:rFonts w:ascii="Times New Roman" w:hAnsi="Times New Roman" w:cs="Times New Roman"/>
          <w:i/>
          <w:color w:val="0070C0"/>
          <w:sz w:val="24"/>
          <w:szCs w:val="24"/>
        </w:rPr>
      </w:pPr>
      <w:r w:rsidRPr="000919A1">
        <w:rPr>
          <w:rFonts w:ascii="Times New Roman" w:hAnsi="Times New Roman" w:cs="Times New Roman"/>
          <w:i/>
          <w:color w:val="0070C0"/>
          <w:sz w:val="24"/>
          <w:szCs w:val="24"/>
        </w:rPr>
        <w:t xml:space="preserve">If the gene you are evaluating has a HUMAN crystal structure, look at the paper and see if your region of change is in a known area of structure.  For example, adding an extra or removing an amino acid passing through a membrane can be very damaging; however, in a loop region it may not have any affect at all.  By looking at the crystal structure this might give you more input. </w:t>
      </w:r>
    </w:p>
    <w:p w:rsidR="00B121A2" w:rsidRPr="000919A1" w:rsidRDefault="00B121A2" w:rsidP="005D4A84">
      <w:pPr>
        <w:autoSpaceDE w:val="0"/>
        <w:autoSpaceDN w:val="0"/>
        <w:adjustRightInd w:val="0"/>
        <w:spacing w:after="0" w:line="240" w:lineRule="auto"/>
        <w:rPr>
          <w:rFonts w:ascii="Times New Roman" w:hAnsi="Times New Roman" w:cs="Times New Roman"/>
          <w:i/>
          <w:color w:val="0070C0"/>
          <w:sz w:val="24"/>
          <w:szCs w:val="24"/>
        </w:rPr>
      </w:pPr>
    </w:p>
    <w:p w:rsidR="00B121A2" w:rsidRPr="000919A1" w:rsidRDefault="00B121A2" w:rsidP="005D4A84">
      <w:pPr>
        <w:autoSpaceDE w:val="0"/>
        <w:autoSpaceDN w:val="0"/>
        <w:adjustRightInd w:val="0"/>
        <w:spacing w:after="0" w:line="240" w:lineRule="auto"/>
        <w:rPr>
          <w:rFonts w:ascii="Times New Roman" w:hAnsi="Times New Roman" w:cs="Times New Roman"/>
          <w:i/>
          <w:color w:val="0070C0"/>
          <w:sz w:val="24"/>
          <w:szCs w:val="24"/>
        </w:rPr>
      </w:pPr>
      <w:r w:rsidRPr="000919A1">
        <w:rPr>
          <w:rFonts w:ascii="Times New Roman" w:hAnsi="Times New Roman" w:cs="Times New Roman"/>
          <w:i/>
          <w:color w:val="0070C0"/>
          <w:sz w:val="24"/>
          <w:szCs w:val="24"/>
        </w:rPr>
        <w:t xml:space="preserve">To find a crystal structure, I’d recommend using pubmed.  Most crystal papers have a list of mutations and which domains they fall into.  They also have a link to the structure for 3D reconstruction (recent papers).  BEWARE:  don’t believe non-human crystal structures or if the structure is not with co-factors or associated proteins, since both can have structures that are not </w:t>
      </w:r>
      <w:r w:rsidRPr="000919A1">
        <w:rPr>
          <w:rFonts w:ascii="Times New Roman" w:hAnsi="Times New Roman" w:cs="Times New Roman"/>
          <w:color w:val="0070C0"/>
          <w:sz w:val="24"/>
          <w:szCs w:val="24"/>
        </w:rPr>
        <w:t>in vivo</w:t>
      </w:r>
      <w:r w:rsidRPr="000919A1">
        <w:rPr>
          <w:rFonts w:ascii="Times New Roman" w:hAnsi="Times New Roman" w:cs="Times New Roman"/>
          <w:i/>
          <w:color w:val="0070C0"/>
          <w:sz w:val="24"/>
          <w:szCs w:val="24"/>
        </w:rPr>
        <w:t xml:space="preserve"> representations. </w:t>
      </w:r>
    </w:p>
    <w:p w:rsidR="00B121A2" w:rsidRDefault="00B121A2" w:rsidP="005D4A84">
      <w:pPr>
        <w:autoSpaceDE w:val="0"/>
        <w:autoSpaceDN w:val="0"/>
        <w:adjustRightInd w:val="0"/>
        <w:spacing w:after="0" w:line="240" w:lineRule="auto"/>
        <w:rPr>
          <w:rFonts w:ascii="Times New Roman" w:hAnsi="Times New Roman" w:cs="Times New Roman"/>
          <w:sz w:val="24"/>
          <w:szCs w:val="24"/>
        </w:rPr>
      </w:pPr>
    </w:p>
    <w:p w:rsidR="00B121A2" w:rsidRPr="005D4A84" w:rsidRDefault="00B121A2" w:rsidP="005D4A84">
      <w:pPr>
        <w:autoSpaceDE w:val="0"/>
        <w:autoSpaceDN w:val="0"/>
        <w:adjustRightInd w:val="0"/>
        <w:spacing w:after="0" w:line="240" w:lineRule="auto"/>
        <w:rPr>
          <w:rFonts w:ascii="Times New Roman" w:hAnsi="Times New Roman" w:cs="Times New Roman"/>
          <w:sz w:val="24"/>
          <w:szCs w:val="24"/>
        </w:rPr>
      </w:pPr>
    </w:p>
    <w:p w:rsidR="005D4A84" w:rsidRPr="0093268E" w:rsidRDefault="005D4A84" w:rsidP="005D4A84">
      <w:pPr>
        <w:autoSpaceDE w:val="0"/>
        <w:autoSpaceDN w:val="0"/>
        <w:adjustRightInd w:val="0"/>
        <w:spacing w:after="0" w:line="240" w:lineRule="auto"/>
        <w:rPr>
          <w:rFonts w:ascii="Times New Roman" w:hAnsi="Times New Roman" w:cs="Times New Roman"/>
          <w:sz w:val="24"/>
          <w:szCs w:val="24"/>
        </w:rPr>
      </w:pPr>
      <w:r w:rsidRPr="0093268E">
        <w:rPr>
          <w:rFonts w:ascii="Times New Roman" w:hAnsi="Times New Roman" w:cs="Times New Roman"/>
          <w:sz w:val="24"/>
          <w:szCs w:val="24"/>
          <w:u w:val="single"/>
        </w:rPr>
        <w:t>BP4</w:t>
      </w:r>
      <w:r w:rsidRPr="0093268E">
        <w:rPr>
          <w:rFonts w:ascii="Times New Roman" w:hAnsi="Times New Roman" w:cs="Times New Roman"/>
          <w:sz w:val="24"/>
          <w:szCs w:val="24"/>
        </w:rPr>
        <w:t xml:space="preserve"> Multiple lines of computational evidence suggest no impact on gene or gene product (conservation, evolutionary,</w:t>
      </w:r>
      <w:r w:rsidR="00B121A2" w:rsidRPr="0093268E">
        <w:rPr>
          <w:rFonts w:ascii="Times New Roman" w:hAnsi="Times New Roman" w:cs="Times New Roman"/>
          <w:sz w:val="24"/>
          <w:szCs w:val="24"/>
        </w:rPr>
        <w:t xml:space="preserve"> </w:t>
      </w:r>
      <w:r w:rsidRPr="0093268E">
        <w:rPr>
          <w:rFonts w:ascii="Times New Roman" w:hAnsi="Times New Roman" w:cs="Times New Roman"/>
          <w:sz w:val="24"/>
          <w:szCs w:val="24"/>
        </w:rPr>
        <w:t>splicing impact, etc.)</w:t>
      </w:r>
    </w:p>
    <w:p w:rsidR="00B121A2" w:rsidRDefault="005D4A84" w:rsidP="005D4A84">
      <w:pPr>
        <w:autoSpaceDE w:val="0"/>
        <w:autoSpaceDN w:val="0"/>
        <w:adjustRightInd w:val="0"/>
        <w:spacing w:after="0" w:line="240" w:lineRule="auto"/>
        <w:rPr>
          <w:rFonts w:ascii="Times New Roman" w:hAnsi="Times New Roman" w:cs="Times New Roman"/>
          <w:sz w:val="24"/>
          <w:szCs w:val="24"/>
        </w:rPr>
      </w:pPr>
      <w:r w:rsidRPr="0093268E">
        <w:rPr>
          <w:rFonts w:ascii="Times New Roman" w:hAnsi="Times New Roman" w:cs="Times New Roman"/>
          <w:sz w:val="24"/>
          <w:szCs w:val="24"/>
        </w:rPr>
        <w:t>Caveat: Because many in silico algorithms use the same or very similar input for their predictions, each algorithm</w:t>
      </w:r>
      <w:r w:rsidR="00B121A2" w:rsidRPr="0093268E">
        <w:rPr>
          <w:rFonts w:ascii="Times New Roman" w:hAnsi="Times New Roman" w:cs="Times New Roman"/>
          <w:sz w:val="24"/>
          <w:szCs w:val="24"/>
        </w:rPr>
        <w:t xml:space="preserve"> </w:t>
      </w:r>
      <w:r w:rsidRPr="0093268E">
        <w:rPr>
          <w:rFonts w:ascii="Times New Roman" w:hAnsi="Times New Roman" w:cs="Times New Roman"/>
          <w:sz w:val="24"/>
          <w:szCs w:val="24"/>
        </w:rPr>
        <w:t>cannot be counted as an independent criterion. BP4 can be used only once in any evaluation of a variant.</w:t>
      </w:r>
      <w:r w:rsidR="00B121A2">
        <w:rPr>
          <w:rFonts w:ascii="Times New Roman" w:hAnsi="Times New Roman" w:cs="Times New Roman"/>
          <w:sz w:val="24"/>
          <w:szCs w:val="24"/>
        </w:rPr>
        <w:t xml:space="preserve"> </w:t>
      </w:r>
    </w:p>
    <w:p w:rsidR="00F65351" w:rsidRDefault="00F65351" w:rsidP="005D4A84">
      <w:pPr>
        <w:autoSpaceDE w:val="0"/>
        <w:autoSpaceDN w:val="0"/>
        <w:adjustRightInd w:val="0"/>
        <w:spacing w:after="0" w:line="240" w:lineRule="auto"/>
        <w:rPr>
          <w:rFonts w:ascii="Times New Roman" w:hAnsi="Times New Roman" w:cs="Times New Roman"/>
          <w:sz w:val="24"/>
          <w:szCs w:val="24"/>
        </w:rPr>
      </w:pPr>
    </w:p>
    <w:p w:rsidR="00F65351" w:rsidRDefault="00F65351" w:rsidP="005D4A8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computational evidence should be used in following with Table 2 from the paper to ensure that the same criteria are not used multiple times.  </w:t>
      </w:r>
    </w:p>
    <w:p w:rsidR="00B121A2" w:rsidRDefault="00B121A2" w:rsidP="005D4A84">
      <w:pPr>
        <w:autoSpaceDE w:val="0"/>
        <w:autoSpaceDN w:val="0"/>
        <w:adjustRightInd w:val="0"/>
        <w:spacing w:after="0" w:line="240" w:lineRule="auto"/>
        <w:rPr>
          <w:rFonts w:ascii="Times New Roman" w:hAnsi="Times New Roman" w:cs="Times New Roman"/>
          <w:sz w:val="24"/>
          <w:szCs w:val="24"/>
        </w:rPr>
      </w:pPr>
    </w:p>
    <w:p w:rsidR="0093268E" w:rsidRPr="0093268E" w:rsidRDefault="00DD238B" w:rsidP="0093268E">
      <w:pPr>
        <w:autoSpaceDE w:val="0"/>
        <w:autoSpaceDN w:val="0"/>
        <w:adjustRightInd w:val="0"/>
        <w:spacing w:after="0" w:line="240" w:lineRule="auto"/>
        <w:rPr>
          <w:rFonts w:ascii="Times New Roman" w:hAnsi="Times New Roman" w:cs="Times New Roman"/>
          <w:i/>
          <w:color w:val="1F497D" w:themeColor="text2"/>
          <w:sz w:val="24"/>
          <w:szCs w:val="24"/>
        </w:rPr>
      </w:pPr>
      <w:hyperlink w:anchor="prediction" w:history="1">
        <w:r w:rsidR="0093268E" w:rsidRPr="0093268E">
          <w:rPr>
            <w:rStyle w:val="Hyperlink"/>
            <w:rFonts w:ascii="Times New Roman" w:hAnsi="Times New Roman" w:cs="Times New Roman"/>
            <w:i/>
            <w:color w:val="1F497D" w:themeColor="text2"/>
            <w:sz w:val="24"/>
            <w:szCs w:val="24"/>
          </w:rPr>
          <w:t>Computational programs</w:t>
        </w:r>
      </w:hyperlink>
      <w:r w:rsidR="0093268E" w:rsidRPr="0093268E">
        <w:rPr>
          <w:rFonts w:ascii="Times New Roman" w:hAnsi="Times New Roman" w:cs="Times New Roman"/>
          <w:i/>
          <w:color w:val="1F497D" w:themeColor="text2"/>
          <w:sz w:val="24"/>
          <w:szCs w:val="24"/>
        </w:rPr>
        <w:t xml:space="preserve"> and their mechanisms for making determination are listed in the article and a brief description of two commonly used ones are shown. </w:t>
      </w:r>
    </w:p>
    <w:p w:rsidR="0093268E" w:rsidRDefault="0093268E" w:rsidP="005D4A84">
      <w:pPr>
        <w:autoSpaceDE w:val="0"/>
        <w:autoSpaceDN w:val="0"/>
        <w:adjustRightInd w:val="0"/>
        <w:spacing w:after="0" w:line="240" w:lineRule="auto"/>
        <w:rPr>
          <w:rFonts w:ascii="Times New Roman" w:hAnsi="Times New Roman" w:cs="Times New Roman"/>
          <w:sz w:val="24"/>
          <w:szCs w:val="24"/>
        </w:rPr>
      </w:pPr>
    </w:p>
    <w:p w:rsidR="005D4A84" w:rsidRPr="005D4A84" w:rsidRDefault="005D4A84" w:rsidP="005D4A84">
      <w:pPr>
        <w:autoSpaceDE w:val="0"/>
        <w:autoSpaceDN w:val="0"/>
        <w:adjustRightInd w:val="0"/>
        <w:spacing w:after="0" w:line="240" w:lineRule="auto"/>
        <w:rPr>
          <w:rFonts w:ascii="Times New Roman" w:hAnsi="Times New Roman" w:cs="Times New Roman"/>
          <w:sz w:val="24"/>
          <w:szCs w:val="24"/>
        </w:rPr>
      </w:pPr>
      <w:r w:rsidRPr="009C4611">
        <w:rPr>
          <w:rFonts w:ascii="Times New Roman" w:hAnsi="Times New Roman" w:cs="Times New Roman"/>
          <w:sz w:val="24"/>
          <w:szCs w:val="24"/>
          <w:u w:val="single"/>
        </w:rPr>
        <w:t>BP5</w:t>
      </w:r>
      <w:r w:rsidRPr="005D4A84">
        <w:rPr>
          <w:rFonts w:ascii="Times New Roman" w:hAnsi="Times New Roman" w:cs="Times New Roman"/>
          <w:sz w:val="24"/>
          <w:szCs w:val="24"/>
        </w:rPr>
        <w:t xml:space="preserve"> Variant found in a case with an alternate molecular basis for disease</w:t>
      </w:r>
    </w:p>
    <w:p w:rsidR="00B121A2" w:rsidRDefault="00B121A2" w:rsidP="005D4A84">
      <w:pPr>
        <w:autoSpaceDE w:val="0"/>
        <w:autoSpaceDN w:val="0"/>
        <w:adjustRightInd w:val="0"/>
        <w:spacing w:after="0" w:line="240" w:lineRule="auto"/>
        <w:rPr>
          <w:rFonts w:ascii="Times New Roman" w:hAnsi="Times New Roman" w:cs="Times New Roman"/>
          <w:sz w:val="24"/>
          <w:szCs w:val="24"/>
        </w:rPr>
      </w:pPr>
    </w:p>
    <w:p w:rsidR="004119DF" w:rsidRPr="000919A1" w:rsidRDefault="004119DF" w:rsidP="005D4A84">
      <w:pPr>
        <w:autoSpaceDE w:val="0"/>
        <w:autoSpaceDN w:val="0"/>
        <w:adjustRightInd w:val="0"/>
        <w:spacing w:after="0" w:line="240" w:lineRule="auto"/>
        <w:rPr>
          <w:rFonts w:ascii="Times New Roman" w:hAnsi="Times New Roman" w:cs="Times New Roman"/>
          <w:i/>
          <w:color w:val="0070C0"/>
          <w:sz w:val="24"/>
          <w:szCs w:val="24"/>
        </w:rPr>
      </w:pPr>
      <w:r w:rsidRPr="000919A1">
        <w:rPr>
          <w:rFonts w:ascii="Times New Roman" w:hAnsi="Times New Roman" w:cs="Times New Roman"/>
          <w:i/>
          <w:color w:val="0070C0"/>
          <w:sz w:val="24"/>
          <w:szCs w:val="24"/>
        </w:rPr>
        <w:t>In this example, GeneReviews would be helpful</w:t>
      </w:r>
      <w:r w:rsidR="009C4611" w:rsidRPr="000919A1">
        <w:rPr>
          <w:rFonts w:ascii="Times New Roman" w:hAnsi="Times New Roman" w:cs="Times New Roman"/>
          <w:i/>
          <w:color w:val="0070C0"/>
          <w:sz w:val="24"/>
          <w:szCs w:val="24"/>
        </w:rPr>
        <w:t xml:space="preserve"> since they list known forms of inheritance and the gene changes associated</w:t>
      </w:r>
      <w:r w:rsidRPr="000919A1">
        <w:rPr>
          <w:rFonts w:ascii="Times New Roman" w:hAnsi="Times New Roman" w:cs="Times New Roman"/>
          <w:i/>
          <w:color w:val="0070C0"/>
          <w:sz w:val="24"/>
          <w:szCs w:val="24"/>
        </w:rPr>
        <w:t xml:space="preserve">.  For example, if a gene can have autosomal dominant or autosomal recessive forms of inheritance, a </w:t>
      </w:r>
      <w:r w:rsidR="009C4611" w:rsidRPr="000919A1">
        <w:rPr>
          <w:rFonts w:ascii="Times New Roman" w:hAnsi="Times New Roman" w:cs="Times New Roman"/>
          <w:i/>
          <w:color w:val="0070C0"/>
          <w:sz w:val="24"/>
          <w:szCs w:val="24"/>
        </w:rPr>
        <w:t>change previously associated with autosomal recessive disease would not be an autosomal dominant-causing change. Usually, dominant disorders are gain of function or form a complex, have abnormal regulation, are happlo</w:t>
      </w:r>
      <w:r w:rsidR="005D2F41" w:rsidRPr="000919A1">
        <w:rPr>
          <w:rFonts w:ascii="Times New Roman" w:hAnsi="Times New Roman" w:cs="Times New Roman"/>
          <w:i/>
          <w:color w:val="0070C0"/>
          <w:sz w:val="24"/>
          <w:szCs w:val="24"/>
        </w:rPr>
        <w:t>-</w:t>
      </w:r>
      <w:r w:rsidR="009C4611" w:rsidRPr="000919A1">
        <w:rPr>
          <w:rFonts w:ascii="Times New Roman" w:hAnsi="Times New Roman" w:cs="Times New Roman"/>
          <w:i/>
          <w:color w:val="0070C0"/>
          <w:sz w:val="24"/>
          <w:szCs w:val="24"/>
        </w:rPr>
        <w:t xml:space="preserve">insufficient, or a dominant negative mechanism.   Autosomal recessive is loss of function mutations. </w:t>
      </w:r>
    </w:p>
    <w:p w:rsidR="004119DF" w:rsidRDefault="004119DF" w:rsidP="005D4A84">
      <w:pPr>
        <w:autoSpaceDE w:val="0"/>
        <w:autoSpaceDN w:val="0"/>
        <w:adjustRightInd w:val="0"/>
        <w:spacing w:after="0" w:line="240" w:lineRule="auto"/>
        <w:rPr>
          <w:rFonts w:ascii="Times New Roman" w:hAnsi="Times New Roman" w:cs="Times New Roman"/>
          <w:sz w:val="24"/>
          <w:szCs w:val="24"/>
        </w:rPr>
      </w:pPr>
    </w:p>
    <w:p w:rsidR="005D4A84" w:rsidRDefault="005D4A84" w:rsidP="005D4A84">
      <w:pPr>
        <w:autoSpaceDE w:val="0"/>
        <w:autoSpaceDN w:val="0"/>
        <w:adjustRightInd w:val="0"/>
        <w:spacing w:after="0" w:line="240" w:lineRule="auto"/>
        <w:rPr>
          <w:rFonts w:ascii="Times New Roman" w:hAnsi="Times New Roman" w:cs="Times New Roman"/>
          <w:sz w:val="24"/>
          <w:szCs w:val="24"/>
        </w:rPr>
      </w:pPr>
      <w:r w:rsidRPr="005D4A84">
        <w:rPr>
          <w:rFonts w:ascii="Times New Roman" w:hAnsi="Times New Roman" w:cs="Times New Roman"/>
          <w:sz w:val="24"/>
          <w:szCs w:val="24"/>
        </w:rPr>
        <w:t>BP6 Reputable source recently reports variant as benign, but the evidence is not available to the laboratory to perform an</w:t>
      </w:r>
      <w:r w:rsidR="009C4611">
        <w:rPr>
          <w:rFonts w:ascii="Times New Roman" w:hAnsi="Times New Roman" w:cs="Times New Roman"/>
          <w:sz w:val="24"/>
          <w:szCs w:val="24"/>
        </w:rPr>
        <w:t xml:space="preserve"> </w:t>
      </w:r>
      <w:r w:rsidRPr="005D4A84">
        <w:rPr>
          <w:rFonts w:ascii="Times New Roman" w:hAnsi="Times New Roman" w:cs="Times New Roman"/>
          <w:sz w:val="24"/>
          <w:szCs w:val="24"/>
        </w:rPr>
        <w:t>independent evaluation</w:t>
      </w:r>
    </w:p>
    <w:p w:rsidR="005D2F41" w:rsidRDefault="005D2F41" w:rsidP="005D4A84">
      <w:pPr>
        <w:autoSpaceDE w:val="0"/>
        <w:autoSpaceDN w:val="0"/>
        <w:adjustRightInd w:val="0"/>
        <w:spacing w:after="0" w:line="240" w:lineRule="auto"/>
        <w:rPr>
          <w:rFonts w:ascii="Times New Roman" w:hAnsi="Times New Roman" w:cs="Times New Roman"/>
          <w:sz w:val="24"/>
          <w:szCs w:val="24"/>
        </w:rPr>
      </w:pPr>
    </w:p>
    <w:p w:rsidR="005D2F41" w:rsidRPr="005D2F41" w:rsidRDefault="00DD238B" w:rsidP="005D4A84">
      <w:pPr>
        <w:autoSpaceDE w:val="0"/>
        <w:autoSpaceDN w:val="0"/>
        <w:adjustRightInd w:val="0"/>
        <w:spacing w:after="0" w:line="240" w:lineRule="auto"/>
        <w:rPr>
          <w:rFonts w:ascii="Times New Roman" w:hAnsi="Times New Roman" w:cs="Times New Roman"/>
          <w:i/>
          <w:sz w:val="24"/>
          <w:szCs w:val="24"/>
        </w:rPr>
      </w:pPr>
      <w:hyperlink w:anchor="pubmed" w:history="1">
        <w:r w:rsidR="005D2F41" w:rsidRPr="000919A1">
          <w:rPr>
            <w:rStyle w:val="Hyperlink"/>
            <w:rFonts w:ascii="Times New Roman" w:hAnsi="Times New Roman" w:cs="Times New Roman"/>
            <w:i/>
            <w:color w:val="0070C0"/>
            <w:sz w:val="24"/>
            <w:szCs w:val="24"/>
          </w:rPr>
          <w:t>PubMed</w:t>
        </w:r>
      </w:hyperlink>
      <w:hyperlink w:anchor="clinvar" w:history="1">
        <w:r w:rsidR="005D2F41" w:rsidRPr="000919A1">
          <w:rPr>
            <w:rStyle w:val="Hyperlink"/>
            <w:rFonts w:ascii="Times New Roman" w:hAnsi="Times New Roman" w:cs="Times New Roman"/>
            <w:i/>
            <w:color w:val="0070C0"/>
            <w:sz w:val="24"/>
            <w:szCs w:val="24"/>
          </w:rPr>
          <w:t>, ClinVar</w:t>
        </w:r>
      </w:hyperlink>
      <w:r w:rsidR="005D2F41" w:rsidRPr="000919A1">
        <w:rPr>
          <w:rFonts w:ascii="Times New Roman" w:hAnsi="Times New Roman" w:cs="Times New Roman"/>
          <w:i/>
          <w:color w:val="0070C0"/>
          <w:sz w:val="24"/>
          <w:szCs w:val="24"/>
        </w:rPr>
        <w:t xml:space="preserve">, and  </w:t>
      </w:r>
      <w:hyperlink w:anchor="GeneReview" w:history="1">
        <w:r w:rsidR="005D2F41" w:rsidRPr="000919A1">
          <w:rPr>
            <w:rStyle w:val="Hyperlink"/>
            <w:rFonts w:ascii="Times New Roman" w:hAnsi="Times New Roman" w:cs="Times New Roman"/>
            <w:i/>
            <w:color w:val="0070C0"/>
            <w:sz w:val="24"/>
            <w:szCs w:val="24"/>
          </w:rPr>
          <w:t>GeneReviews</w:t>
        </w:r>
      </w:hyperlink>
      <w:r w:rsidR="005D2F41" w:rsidRPr="000919A1">
        <w:rPr>
          <w:rFonts w:ascii="Times New Roman" w:hAnsi="Times New Roman" w:cs="Times New Roman"/>
          <w:i/>
          <w:color w:val="0070C0"/>
          <w:sz w:val="24"/>
          <w:szCs w:val="24"/>
        </w:rPr>
        <w:t xml:space="preserve"> would be helpful in determining if new changes have been evaluated.  </w:t>
      </w:r>
    </w:p>
    <w:p w:rsidR="00B121A2" w:rsidRDefault="00B121A2" w:rsidP="00C365F6">
      <w:pPr>
        <w:autoSpaceDE w:val="0"/>
        <w:autoSpaceDN w:val="0"/>
        <w:adjustRightInd w:val="0"/>
        <w:spacing w:after="0" w:line="240" w:lineRule="auto"/>
        <w:rPr>
          <w:rFonts w:ascii="Times New Roman" w:hAnsi="Times New Roman" w:cs="Times New Roman"/>
          <w:sz w:val="24"/>
          <w:szCs w:val="24"/>
          <w:u w:val="single"/>
        </w:rPr>
      </w:pPr>
    </w:p>
    <w:p w:rsidR="005D4A84" w:rsidRDefault="005D4A84" w:rsidP="00C365F6">
      <w:pPr>
        <w:autoSpaceDE w:val="0"/>
        <w:autoSpaceDN w:val="0"/>
        <w:adjustRightInd w:val="0"/>
        <w:spacing w:after="0" w:line="240" w:lineRule="auto"/>
        <w:rPr>
          <w:rFonts w:ascii="Times New Roman" w:hAnsi="Times New Roman" w:cs="Times New Roman"/>
          <w:sz w:val="24"/>
          <w:szCs w:val="24"/>
        </w:rPr>
      </w:pPr>
      <w:r w:rsidRPr="0093268E">
        <w:rPr>
          <w:rFonts w:ascii="Times New Roman" w:hAnsi="Times New Roman" w:cs="Times New Roman"/>
          <w:sz w:val="24"/>
          <w:szCs w:val="24"/>
        </w:rPr>
        <w:t xml:space="preserve">BP7 A synonymous (silent) variant for which </w:t>
      </w:r>
      <w:hyperlink w:anchor="splice" w:history="1">
        <w:r w:rsidRPr="0093268E">
          <w:rPr>
            <w:rStyle w:val="Hyperlink"/>
            <w:rFonts w:ascii="Times New Roman" w:hAnsi="Times New Roman" w:cs="Times New Roman"/>
            <w:sz w:val="24"/>
            <w:szCs w:val="24"/>
          </w:rPr>
          <w:t>splicing prediction algorithms</w:t>
        </w:r>
      </w:hyperlink>
      <w:r w:rsidRPr="0093268E">
        <w:rPr>
          <w:rFonts w:ascii="Times New Roman" w:hAnsi="Times New Roman" w:cs="Times New Roman"/>
          <w:sz w:val="24"/>
          <w:szCs w:val="24"/>
        </w:rPr>
        <w:t xml:space="preserve"> predict no impact to the splice consensus</w:t>
      </w:r>
      <w:r w:rsidR="00C365F6" w:rsidRPr="0093268E">
        <w:rPr>
          <w:rFonts w:ascii="Times New Roman" w:hAnsi="Times New Roman" w:cs="Times New Roman"/>
          <w:sz w:val="24"/>
          <w:szCs w:val="24"/>
        </w:rPr>
        <w:t xml:space="preserve"> </w:t>
      </w:r>
      <w:r w:rsidRPr="0093268E">
        <w:rPr>
          <w:rFonts w:ascii="Times New Roman" w:hAnsi="Times New Roman" w:cs="Times New Roman"/>
          <w:sz w:val="24"/>
          <w:szCs w:val="24"/>
        </w:rPr>
        <w:t>sequence nor the creation of a new splice site AND the nucleotide is not highly conserved</w:t>
      </w:r>
      <w:r w:rsidR="00C365F6">
        <w:rPr>
          <w:rFonts w:ascii="Times New Roman" w:hAnsi="Times New Roman" w:cs="Times New Roman"/>
          <w:sz w:val="24"/>
          <w:szCs w:val="24"/>
        </w:rPr>
        <w:t xml:space="preserve"> </w:t>
      </w:r>
    </w:p>
    <w:p w:rsidR="00C44275" w:rsidRDefault="00C44275" w:rsidP="005D4A84">
      <w:pPr>
        <w:rPr>
          <w:rFonts w:ascii="Times New Roman" w:hAnsi="Times New Roman" w:cs="Times New Roman"/>
          <w:sz w:val="24"/>
          <w:szCs w:val="24"/>
        </w:rPr>
      </w:pPr>
    </w:p>
    <w:p w:rsidR="00EC4A9C" w:rsidRPr="0093268E" w:rsidRDefault="0093268E">
      <w:pPr>
        <w:rPr>
          <w:rFonts w:ascii="Times New Roman" w:hAnsi="Times New Roman" w:cs="Times New Roman"/>
          <w:i/>
          <w:color w:val="1F497D" w:themeColor="text2"/>
          <w:sz w:val="24"/>
          <w:szCs w:val="24"/>
        </w:rPr>
      </w:pPr>
      <w:r w:rsidRPr="0093268E">
        <w:rPr>
          <w:rFonts w:ascii="Times New Roman" w:hAnsi="Times New Roman" w:cs="Times New Roman"/>
          <w:i/>
          <w:color w:val="1F497D" w:themeColor="text2"/>
          <w:sz w:val="24"/>
          <w:szCs w:val="24"/>
        </w:rPr>
        <w:t xml:space="preserve">Again, the </w:t>
      </w:r>
      <w:hyperlink w:anchor="splice" w:history="1">
        <w:r w:rsidRPr="0093268E">
          <w:rPr>
            <w:rStyle w:val="Hyperlink"/>
            <w:rFonts w:ascii="Times New Roman" w:hAnsi="Times New Roman" w:cs="Times New Roman"/>
            <w:i/>
            <w:color w:val="1F497D" w:themeColor="text2"/>
            <w:sz w:val="24"/>
            <w:szCs w:val="24"/>
          </w:rPr>
          <w:t>splice predictors</w:t>
        </w:r>
      </w:hyperlink>
      <w:r w:rsidRPr="0093268E">
        <w:rPr>
          <w:rFonts w:ascii="Times New Roman" w:hAnsi="Times New Roman" w:cs="Times New Roman"/>
          <w:i/>
          <w:color w:val="1F497D" w:themeColor="text2"/>
          <w:sz w:val="24"/>
          <w:szCs w:val="24"/>
        </w:rPr>
        <w:t xml:space="preserve"> are fairly complicated to use and more than the first and second consensus site may be harder to predict.  Some of the splice prediction programs are described, briefly.  This is an area where a good mentor will likely be needed to feel confident in this decision making. </w:t>
      </w:r>
    </w:p>
    <w:p w:rsidR="00EC4A9C" w:rsidRPr="00EC4A9C" w:rsidRDefault="00EC4A9C" w:rsidP="00EC4A9C">
      <w:pPr>
        <w:jc w:val="center"/>
        <w:rPr>
          <w:rFonts w:ascii="Times New Roman" w:hAnsi="Times New Roman" w:cs="Times New Roman"/>
          <w:b/>
          <w:sz w:val="24"/>
          <w:szCs w:val="24"/>
        </w:rPr>
      </w:pPr>
      <w:r>
        <w:rPr>
          <w:rFonts w:ascii="Times New Roman" w:hAnsi="Times New Roman" w:cs="Times New Roman"/>
          <w:sz w:val="24"/>
          <w:szCs w:val="24"/>
        </w:rPr>
        <w:br w:type="page"/>
      </w:r>
      <w:bookmarkStart w:id="1" w:name="clinvar"/>
      <w:r w:rsidRPr="00EC4A9C">
        <w:rPr>
          <w:rFonts w:ascii="Times New Roman" w:hAnsi="Times New Roman" w:cs="Times New Roman"/>
          <w:b/>
          <w:sz w:val="24"/>
          <w:szCs w:val="24"/>
        </w:rPr>
        <w:lastRenderedPageBreak/>
        <w:t>ClinVar</w:t>
      </w:r>
      <w:bookmarkEnd w:id="1"/>
    </w:p>
    <w:p w:rsidR="00EC4A9C" w:rsidRDefault="00F6271B">
      <w:pPr>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5C57764F" wp14:editId="22629F79">
            <wp:simplePos x="0" y="0"/>
            <wp:positionH relativeFrom="column">
              <wp:posOffset>3255010</wp:posOffset>
            </wp:positionH>
            <wp:positionV relativeFrom="paragraph">
              <wp:posOffset>310515</wp:posOffset>
            </wp:positionV>
            <wp:extent cx="3472180" cy="770890"/>
            <wp:effectExtent l="19050" t="19050" r="13970"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7789" r="18269" b="75385"/>
                    <a:stretch/>
                  </pic:blipFill>
                  <pic:spPr bwMode="auto">
                    <a:xfrm>
                      <a:off x="0" y="0"/>
                      <a:ext cx="3472180" cy="7708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4A9C" w:rsidRDefault="00F6271B" w:rsidP="00CC5B4A">
      <w:pPr>
        <w:pStyle w:val="ListParagraph"/>
        <w:numPr>
          <w:ilvl w:val="1"/>
          <w:numId w:val="1"/>
        </w:numPr>
      </w:pPr>
      <w:r>
        <w:rPr>
          <w:noProof/>
        </w:rPr>
        <w:drawing>
          <wp:anchor distT="0" distB="0" distL="114300" distR="114300" simplePos="0" relativeHeight="251663360" behindDoc="0" locked="0" layoutInCell="1" allowOverlap="1" wp14:anchorId="56D140E7" wp14:editId="34B3C386">
            <wp:simplePos x="0" y="0"/>
            <wp:positionH relativeFrom="column">
              <wp:posOffset>3232150</wp:posOffset>
            </wp:positionH>
            <wp:positionV relativeFrom="paragraph">
              <wp:posOffset>987425</wp:posOffset>
            </wp:positionV>
            <wp:extent cx="3514725" cy="953135"/>
            <wp:effectExtent l="19050" t="19050" r="28575" b="184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7948" r="22116" b="68974"/>
                    <a:stretch/>
                  </pic:blipFill>
                  <pic:spPr bwMode="auto">
                    <a:xfrm>
                      <a:off x="0" y="0"/>
                      <a:ext cx="3514725" cy="9531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0DA">
        <w:t xml:space="preserve"> </w:t>
      </w:r>
      <w:r w:rsidR="00EC4A9C">
        <w:t xml:space="preserve">ClinVar </w:t>
      </w:r>
      <w:r w:rsidR="00CC5B4A">
        <w:t>(</w:t>
      </w:r>
      <w:hyperlink r:id="rId11" w:history="1">
        <w:r w:rsidR="00CC5B4A" w:rsidRPr="00A24A36">
          <w:rPr>
            <w:rStyle w:val="Hyperlink"/>
          </w:rPr>
          <w:t>http://www.clinvar.com/</w:t>
        </w:r>
      </w:hyperlink>
      <w:r w:rsidR="00CC5B4A">
        <w:t xml:space="preserve">) </w:t>
      </w:r>
      <w:r w:rsidR="00EC4A9C">
        <w:t xml:space="preserve">is a public access site where companies and organizations that perform sequence analysis deposit their annotated genetic results. This means that changes are “classified” as pathogenic, likely pathogenic, variants of unknown significance, likely benign, or benign.  </w:t>
      </w:r>
    </w:p>
    <w:p w:rsidR="00F6271B" w:rsidRDefault="00F6271B" w:rsidP="00B400DA">
      <w:pPr>
        <w:pStyle w:val="ListParagraph"/>
        <w:numPr>
          <w:ilvl w:val="1"/>
          <w:numId w:val="1"/>
        </w:numPr>
      </w:pPr>
      <w:r>
        <w:t>THE BEST PART….no log in needed!</w:t>
      </w:r>
    </w:p>
    <w:p w:rsidR="00EC4A9C" w:rsidRDefault="00F6271B" w:rsidP="00EC4A9C">
      <w:pPr>
        <w:pStyle w:val="ListParagraph"/>
        <w:numPr>
          <w:ilvl w:val="1"/>
          <w:numId w:val="1"/>
        </w:numPr>
      </w:pPr>
      <w:r>
        <w:rPr>
          <w:noProof/>
        </w:rPr>
        <w:drawing>
          <wp:anchor distT="0" distB="0" distL="114300" distR="114300" simplePos="0" relativeHeight="251664384" behindDoc="0" locked="0" layoutInCell="1" allowOverlap="1" wp14:anchorId="0586C498" wp14:editId="1E30A9C0">
            <wp:simplePos x="0" y="0"/>
            <wp:positionH relativeFrom="column">
              <wp:posOffset>3279775</wp:posOffset>
            </wp:positionH>
            <wp:positionV relativeFrom="paragraph">
              <wp:posOffset>308610</wp:posOffset>
            </wp:positionV>
            <wp:extent cx="3549015" cy="1357630"/>
            <wp:effectExtent l="19050" t="19050" r="13335" b="139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0000" t="13051" r="6092" b="41707"/>
                    <a:stretch/>
                  </pic:blipFill>
                  <pic:spPr bwMode="auto">
                    <a:xfrm>
                      <a:off x="0" y="0"/>
                      <a:ext cx="3549015" cy="13576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4A9C">
        <w:t>ClinVar is growing every day, so repeat searching is very helpful with this resource</w:t>
      </w:r>
    </w:p>
    <w:p w:rsidR="00EC4A9C" w:rsidRDefault="00F6271B" w:rsidP="00EC4A9C">
      <w:pPr>
        <w:pStyle w:val="ListParagraph"/>
        <w:numPr>
          <w:ilvl w:val="1"/>
          <w:numId w:val="1"/>
        </w:numPr>
      </w:pPr>
      <w:r>
        <w:rPr>
          <w:noProof/>
        </w:rPr>
        <w:drawing>
          <wp:anchor distT="0" distB="0" distL="114300" distR="114300" simplePos="0" relativeHeight="251665408" behindDoc="0" locked="0" layoutInCell="1" allowOverlap="1" wp14:anchorId="000D27C9" wp14:editId="13BBF781">
            <wp:simplePos x="0" y="0"/>
            <wp:positionH relativeFrom="column">
              <wp:posOffset>3249930</wp:posOffset>
            </wp:positionH>
            <wp:positionV relativeFrom="paragraph">
              <wp:posOffset>1268730</wp:posOffset>
            </wp:positionV>
            <wp:extent cx="3636645" cy="1029970"/>
            <wp:effectExtent l="19050" t="19050" r="20955" b="177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9426" t="14338" r="19311" b="57892"/>
                    <a:stretch/>
                  </pic:blipFill>
                  <pic:spPr bwMode="auto">
                    <a:xfrm>
                      <a:off x="0" y="0"/>
                      <a:ext cx="3636645" cy="10299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4A9C">
        <w:t xml:space="preserve">ClinVar </w:t>
      </w:r>
      <w:r>
        <w:t>can be a bit less intuitive than HGMD for searching.  First, you can u</w:t>
      </w:r>
      <w:r w:rsidR="00EC4A9C">
        <w:t>se the advanced search (purple word below search box)</w:t>
      </w:r>
      <w:r w:rsidR="00EC4A9C" w:rsidRPr="00BB1973">
        <w:rPr>
          <w:noProof/>
        </w:rPr>
        <w:t xml:space="preserve"> </w:t>
      </w:r>
      <w:r w:rsidR="00EC4A9C">
        <w:t>and include both the gene name and the variant “name” (amino acid change in the example below</w:t>
      </w:r>
      <w:r w:rsidR="00B400DA">
        <w:t>.</w:t>
      </w:r>
    </w:p>
    <w:p w:rsidR="00B400DA" w:rsidRDefault="009F5991" w:rsidP="00EC4A9C">
      <w:pPr>
        <w:pStyle w:val="ListParagraph"/>
        <w:numPr>
          <w:ilvl w:val="1"/>
          <w:numId w:val="1"/>
        </w:numPr>
      </w:pPr>
      <w:r>
        <w:rPr>
          <w:noProof/>
        </w:rPr>
        <w:drawing>
          <wp:anchor distT="0" distB="0" distL="114300" distR="114300" simplePos="0" relativeHeight="251666432" behindDoc="0" locked="0" layoutInCell="1" allowOverlap="1" wp14:anchorId="7B280774" wp14:editId="49B2F3DD">
            <wp:simplePos x="0" y="0"/>
            <wp:positionH relativeFrom="column">
              <wp:posOffset>3199765</wp:posOffset>
            </wp:positionH>
            <wp:positionV relativeFrom="paragraph">
              <wp:posOffset>1136015</wp:posOffset>
            </wp:positionV>
            <wp:extent cx="3738880" cy="1483995"/>
            <wp:effectExtent l="19050" t="19050" r="13970" b="209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7011" t="38051" r="7126" b="13764"/>
                    <a:stretch/>
                  </pic:blipFill>
                  <pic:spPr bwMode="auto">
                    <a:xfrm>
                      <a:off x="0" y="0"/>
                      <a:ext cx="3738880" cy="14839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0DA">
        <w:t>Once the list comes up, use the Display settings button below the search outcomes bar to choose “position” on far right.  This will put the identified changes in the gene in numeric order from pter to qter.  This might be in opposite order for your gene of interest, but at least it will be more easily searchable.</w:t>
      </w:r>
    </w:p>
    <w:p w:rsidR="00B400DA" w:rsidRDefault="00B400DA" w:rsidP="00EC4A9C">
      <w:pPr>
        <w:pStyle w:val="ListParagraph"/>
        <w:numPr>
          <w:ilvl w:val="1"/>
          <w:numId w:val="1"/>
        </w:numPr>
      </w:pPr>
      <w:r>
        <w:t>Another option is the use the “find” function on your computer (apple F for mac, ctrl F for PC) and put in the number</w:t>
      </w:r>
      <w:r w:rsidR="00F6271B">
        <w:t>/term</w:t>
      </w:r>
      <w:r>
        <w:t xml:space="preserve"> you are looking for.</w:t>
      </w:r>
      <w:r w:rsidR="009F5991" w:rsidRPr="009F5991">
        <w:rPr>
          <w:noProof/>
        </w:rPr>
        <w:t xml:space="preserve"> </w:t>
      </w:r>
    </w:p>
    <w:p w:rsidR="00F6271B" w:rsidRDefault="00F6271B" w:rsidP="00EC4A9C">
      <w:pPr>
        <w:pStyle w:val="ListParagraph"/>
        <w:numPr>
          <w:ilvl w:val="1"/>
          <w:numId w:val="1"/>
        </w:numPr>
      </w:pPr>
      <w:r>
        <w:t>Once you find a position you want to read more about, click on the link.  This will take you to a second page with articles, source of information, etc.  at the bottom (SCROLL DOWN!)</w:t>
      </w:r>
    </w:p>
    <w:p w:rsidR="009F5991" w:rsidRDefault="00F6271B" w:rsidP="00EC4A9C">
      <w:pPr>
        <w:pStyle w:val="ListParagraph"/>
        <w:numPr>
          <w:ilvl w:val="1"/>
          <w:numId w:val="1"/>
        </w:numPr>
      </w:pPr>
      <w:r>
        <w:t xml:space="preserve">At the bottom of the variant page, be sure to toggle between the clinical assertions and evidence tabs. </w:t>
      </w:r>
    </w:p>
    <w:p w:rsidR="00F6271B" w:rsidRDefault="009F5991" w:rsidP="00EC4A9C">
      <w:pPr>
        <w:pStyle w:val="ListParagraph"/>
        <w:numPr>
          <w:ilvl w:val="1"/>
          <w:numId w:val="1"/>
        </w:numPr>
      </w:pPr>
      <w:r>
        <w:t>If you hover over the “see description” field, you can view the description of how that group made their decision.  This is NOT required, so will not be available for all submissions.  If there is more than one submitter, they could each have their own description.  For example, GeneDX is submitting all of their descriptions for the Noonan gene panel (as of 4/11/2015), but Emory had not for the glb1 gene (as of 4/11/2015).  So it is worth the time to check back if it is an important gene change for your work.</w:t>
      </w:r>
    </w:p>
    <w:p w:rsidR="00F65351" w:rsidRDefault="00F65351">
      <w:pPr>
        <w:rPr>
          <w:color w:val="1F497D"/>
        </w:rPr>
      </w:pPr>
      <w:r>
        <w:rPr>
          <w:color w:val="1F497D"/>
        </w:rPr>
        <w:br w:type="page"/>
      </w:r>
    </w:p>
    <w:p w:rsidR="009C55C4" w:rsidRPr="00166F18" w:rsidRDefault="009C55C4" w:rsidP="00F65351">
      <w:pPr>
        <w:jc w:val="center"/>
        <w:rPr>
          <w:b/>
          <w:color w:val="000000" w:themeColor="text1"/>
          <w:sz w:val="28"/>
          <w:szCs w:val="28"/>
        </w:rPr>
      </w:pPr>
      <w:bookmarkStart w:id="2" w:name="exac"/>
      <w:r w:rsidRPr="00166F18">
        <w:rPr>
          <w:b/>
          <w:color w:val="000000" w:themeColor="text1"/>
          <w:sz w:val="28"/>
          <w:szCs w:val="28"/>
        </w:rPr>
        <w:lastRenderedPageBreak/>
        <w:t>ExAC</w:t>
      </w:r>
    </w:p>
    <w:bookmarkEnd w:id="2"/>
    <w:p w:rsidR="009C55C4" w:rsidRDefault="009C55C4" w:rsidP="00F65351">
      <w:pPr>
        <w:jc w:val="center"/>
        <w:rPr>
          <w:color w:val="1F497D"/>
        </w:rPr>
      </w:pPr>
    </w:p>
    <w:p w:rsidR="00166F18" w:rsidRDefault="00166F18" w:rsidP="009C55C4">
      <w:pPr>
        <w:rPr>
          <w:color w:val="000000" w:themeColor="text1"/>
        </w:rPr>
      </w:pPr>
      <w:r>
        <w:rPr>
          <w:color w:val="000000" w:themeColor="text1"/>
        </w:rPr>
        <w:t xml:space="preserve">The ExAC database is compiled from multiple sites (see below) and is exonic data from unaffected families.  It is commonly parents of affected children.  </w:t>
      </w:r>
      <w:hyperlink r:id="rId15" w:history="1">
        <w:r w:rsidRPr="00166F18">
          <w:rPr>
            <w:rStyle w:val="Hyperlink"/>
          </w:rPr>
          <w:t>http://exac.broadinstitute.org/</w:t>
        </w:r>
      </w:hyperlink>
    </w:p>
    <w:p w:rsidR="00C072AC" w:rsidRDefault="009C55C4" w:rsidP="009C55C4">
      <w:pPr>
        <w:rPr>
          <w:color w:val="000000" w:themeColor="text1"/>
        </w:rPr>
      </w:pPr>
      <w:r w:rsidRPr="009C55C4">
        <w:rPr>
          <w:color w:val="000000" w:themeColor="text1"/>
        </w:rPr>
        <w:t>Within the ExA</w:t>
      </w:r>
      <w:r w:rsidR="00C072AC">
        <w:rPr>
          <w:color w:val="000000" w:themeColor="text1"/>
        </w:rPr>
        <w:t>C</w:t>
      </w:r>
      <w:r w:rsidRPr="009C55C4">
        <w:rPr>
          <w:color w:val="000000" w:themeColor="text1"/>
        </w:rPr>
        <w:t xml:space="preserve"> browser, type your genetic change (Note:  you need to type it as chromosome number:location-c-t (*see search box in picture)</w:t>
      </w:r>
      <w:r w:rsidR="00C072AC">
        <w:rPr>
          <w:color w:val="000000" w:themeColor="text1"/>
        </w:rPr>
        <w:t>)</w:t>
      </w:r>
      <w:r w:rsidRPr="009C55C4">
        <w:rPr>
          <w:color w:val="000000" w:themeColor="text1"/>
        </w:rPr>
        <w:t xml:space="preserve">.  The population frequencies include the allele count, and number of homozygous cases (this should worry you if it is a rare autosomal recessive disorder!).  If you do find a homozygous change, consider sending the variant to the ExAC team to have them check the original data to see if it is clean and well-sequenced.  </w:t>
      </w:r>
    </w:p>
    <w:p w:rsidR="00F65351" w:rsidRPr="0093268E" w:rsidRDefault="0093268E">
      <w:pPr>
        <w:rPr>
          <w:b/>
          <w:color w:val="1F497D"/>
        </w:rPr>
      </w:pPr>
      <w:r w:rsidRPr="009C55C4">
        <w:rPr>
          <w:noProof/>
          <w:color w:val="000000" w:themeColor="text1"/>
        </w:rPr>
        <w:drawing>
          <wp:anchor distT="0" distB="0" distL="114300" distR="114300" simplePos="0" relativeHeight="251679744" behindDoc="0" locked="0" layoutInCell="1" allowOverlap="1" wp14:anchorId="7651C0CA" wp14:editId="395E05BC">
            <wp:simplePos x="0" y="0"/>
            <wp:positionH relativeFrom="column">
              <wp:posOffset>3659505</wp:posOffset>
            </wp:positionH>
            <wp:positionV relativeFrom="paragraph">
              <wp:posOffset>778510</wp:posOffset>
            </wp:positionV>
            <wp:extent cx="3589020" cy="1254760"/>
            <wp:effectExtent l="76200" t="76200" r="125730" b="135890"/>
            <wp:wrapTight wrapText="bothSides">
              <wp:wrapPolygon edited="0">
                <wp:start x="-229" y="-1312"/>
                <wp:lineTo x="-459" y="-984"/>
                <wp:lineTo x="-459" y="22300"/>
                <wp:lineTo x="-229" y="23611"/>
                <wp:lineTo x="22013" y="23611"/>
                <wp:lineTo x="22242" y="20332"/>
                <wp:lineTo x="22242" y="4263"/>
                <wp:lineTo x="22013" y="-656"/>
                <wp:lineTo x="22013" y="-1312"/>
                <wp:lineTo x="-229" y="-131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r="39540" b="66176"/>
                    <a:stretch/>
                  </pic:blipFill>
                  <pic:spPr bwMode="auto">
                    <a:xfrm>
                      <a:off x="0" y="0"/>
                      <a:ext cx="3589020" cy="1254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35FE3713" wp14:editId="7493B4B5">
            <wp:simplePos x="0" y="0"/>
            <wp:positionH relativeFrom="column">
              <wp:posOffset>4767580</wp:posOffset>
            </wp:positionH>
            <wp:positionV relativeFrom="paragraph">
              <wp:posOffset>1621790</wp:posOffset>
            </wp:positionV>
            <wp:extent cx="2473325" cy="4895215"/>
            <wp:effectExtent l="19050" t="19050" r="22225" b="196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2206" r="72644" b="11173"/>
                    <a:stretch/>
                  </pic:blipFill>
                  <pic:spPr bwMode="auto">
                    <a:xfrm>
                      <a:off x="0" y="0"/>
                      <a:ext cx="2473325" cy="48952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72AC" w:rsidRPr="00570E16">
        <w:rPr>
          <w:noProof/>
          <w:highlight w:val="yellow"/>
        </w:rPr>
        <w:drawing>
          <wp:anchor distT="0" distB="0" distL="114300" distR="114300" simplePos="0" relativeHeight="251683840" behindDoc="0" locked="0" layoutInCell="1" allowOverlap="1" wp14:anchorId="4909C16F" wp14:editId="164E9558">
            <wp:simplePos x="0" y="0"/>
            <wp:positionH relativeFrom="column">
              <wp:posOffset>78740</wp:posOffset>
            </wp:positionH>
            <wp:positionV relativeFrom="paragraph">
              <wp:posOffset>528320</wp:posOffset>
            </wp:positionV>
            <wp:extent cx="3186430" cy="5361940"/>
            <wp:effectExtent l="19050" t="19050" r="13970" b="1016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t="11213" r="68865" b="4963"/>
                    <a:stretch/>
                  </pic:blipFill>
                  <pic:spPr bwMode="auto">
                    <a:xfrm>
                      <a:off x="0" y="0"/>
                      <a:ext cx="3186430" cy="53619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72AC">
        <w:rPr>
          <w:color w:val="000000" w:themeColor="text1"/>
        </w:rPr>
        <w:t xml:space="preserve">The ExAC database is compiled from multiple sites (see below) and is exonic data from unaffected families.  It is commonly parents of affected children.  </w:t>
      </w:r>
      <w:r w:rsidR="00F65351">
        <w:rPr>
          <w:color w:val="1F497D"/>
        </w:rPr>
        <w:br w:type="page"/>
      </w:r>
    </w:p>
    <w:p w:rsidR="002273CB" w:rsidRPr="0093268E" w:rsidRDefault="002273CB" w:rsidP="0093268E">
      <w:pPr>
        <w:jc w:val="center"/>
        <w:rPr>
          <w:rFonts w:ascii="Times New Roman" w:hAnsi="Times New Roman" w:cs="Times New Roman"/>
          <w:b/>
          <w:sz w:val="24"/>
          <w:szCs w:val="24"/>
        </w:rPr>
      </w:pPr>
      <w:bookmarkStart w:id="3" w:name="functional_domains"/>
      <w:r w:rsidRPr="0093268E">
        <w:rPr>
          <w:rFonts w:ascii="Times New Roman" w:hAnsi="Times New Roman" w:cs="Times New Roman"/>
          <w:b/>
          <w:sz w:val="24"/>
          <w:szCs w:val="24"/>
        </w:rPr>
        <w:lastRenderedPageBreak/>
        <w:t>Functional Domains</w:t>
      </w:r>
    </w:p>
    <w:bookmarkEnd w:id="3"/>
    <w:p w:rsidR="00ED03AC" w:rsidRDefault="00ED03AC" w:rsidP="0099617F">
      <w:pPr>
        <w:pStyle w:val="ListParagraph"/>
        <w:jc w:val="center"/>
        <w:rPr>
          <w:rFonts w:ascii="Times New Roman" w:hAnsi="Times New Roman" w:cs="Times New Roman"/>
          <w:sz w:val="24"/>
          <w:szCs w:val="24"/>
        </w:rPr>
      </w:pPr>
    </w:p>
    <w:p w:rsidR="002273CB" w:rsidRPr="00ED03AC" w:rsidRDefault="00ED03AC" w:rsidP="00ED03AC">
      <w:pPr>
        <w:rPr>
          <w:rFonts w:ascii="Times New Roman" w:hAnsi="Times New Roman" w:cs="Times New Roman"/>
          <w:sz w:val="24"/>
          <w:szCs w:val="24"/>
        </w:rPr>
      </w:pPr>
      <w:r w:rsidRPr="00ED03AC">
        <w:rPr>
          <w:rFonts w:ascii="Times New Roman" w:hAnsi="Times New Roman" w:cs="Times New Roman"/>
          <w:sz w:val="24"/>
          <w:szCs w:val="24"/>
        </w:rPr>
        <w:t>Using your captured seq</w:t>
      </w:r>
      <w:r w:rsidR="002273CB" w:rsidRPr="00ED03AC">
        <w:rPr>
          <w:rFonts w:ascii="Times New Roman" w:hAnsi="Times New Roman" w:cs="Times New Roman"/>
          <w:sz w:val="24"/>
          <w:szCs w:val="24"/>
        </w:rPr>
        <w:t>u</w:t>
      </w:r>
      <w:r w:rsidRPr="00ED03AC">
        <w:rPr>
          <w:rFonts w:ascii="Times New Roman" w:hAnsi="Times New Roman" w:cs="Times New Roman"/>
          <w:sz w:val="24"/>
          <w:szCs w:val="24"/>
        </w:rPr>
        <w:t>e</w:t>
      </w:r>
      <w:r w:rsidR="002273CB" w:rsidRPr="00ED03AC">
        <w:rPr>
          <w:rFonts w:ascii="Times New Roman" w:hAnsi="Times New Roman" w:cs="Times New Roman"/>
          <w:sz w:val="24"/>
          <w:szCs w:val="24"/>
        </w:rPr>
        <w:t>n</w:t>
      </w:r>
      <w:r w:rsidRPr="00ED03AC">
        <w:rPr>
          <w:rFonts w:ascii="Times New Roman" w:hAnsi="Times New Roman" w:cs="Times New Roman"/>
          <w:sz w:val="24"/>
          <w:szCs w:val="24"/>
        </w:rPr>
        <w:t>c</w:t>
      </w:r>
      <w:r w:rsidR="002273CB" w:rsidRPr="00ED03AC">
        <w:rPr>
          <w:rFonts w:ascii="Times New Roman" w:hAnsi="Times New Roman" w:cs="Times New Roman"/>
          <w:sz w:val="24"/>
          <w:szCs w:val="24"/>
        </w:rPr>
        <w:t>e (see reference sequence), you can then use multiple programs that predict the domain that your area of interest is in.  Remember, if there is a HUMAN crystal structure, this is MUCH better than any predication model!</w:t>
      </w:r>
    </w:p>
    <w:p w:rsidR="002273CB" w:rsidRDefault="002273CB" w:rsidP="002273CB">
      <w:pPr>
        <w:pStyle w:val="ListParagraph"/>
        <w:rPr>
          <w:rFonts w:ascii="Times New Roman" w:hAnsi="Times New Roman" w:cs="Times New Roman"/>
          <w:sz w:val="24"/>
          <w:szCs w:val="24"/>
        </w:rPr>
      </w:pPr>
    </w:p>
    <w:p w:rsidR="002273CB" w:rsidRDefault="00ED03AC" w:rsidP="002273CB">
      <w:pPr>
        <w:rPr>
          <w:rFonts w:ascii="Times New Roman" w:hAnsi="Times New Roman" w:cs="Times New Roman"/>
          <w:sz w:val="24"/>
          <w:szCs w:val="24"/>
        </w:rPr>
      </w:pPr>
      <w:r>
        <w:rPr>
          <w:rFonts w:ascii="Times New Roman" w:hAnsi="Times New Roman" w:cs="Times New Roman"/>
          <w:sz w:val="24"/>
          <w:szCs w:val="24"/>
        </w:rPr>
        <w:t>One easy to use example:</w:t>
      </w:r>
    </w:p>
    <w:p w:rsidR="002273CB" w:rsidRDefault="00DD238B" w:rsidP="002273CB">
      <w:pPr>
        <w:rPr>
          <w:rFonts w:ascii="Times New Roman" w:hAnsi="Times New Roman" w:cs="Times New Roman"/>
          <w:sz w:val="24"/>
          <w:szCs w:val="24"/>
        </w:rPr>
      </w:pPr>
      <w:hyperlink r:id="rId19" w:history="1">
        <w:r w:rsidR="002273CB" w:rsidRPr="002273CB">
          <w:rPr>
            <w:rStyle w:val="Hyperlink"/>
            <w:rFonts w:ascii="Times New Roman" w:hAnsi="Times New Roman" w:cs="Times New Roman"/>
            <w:sz w:val="24"/>
            <w:szCs w:val="24"/>
          </w:rPr>
          <w:t>http://www.uniprot.org</w:t>
        </w:r>
      </w:hyperlink>
      <w:hyperlink r:id="rId20" w:history="1">
        <w:r w:rsidR="002273CB" w:rsidRPr="002273CB">
          <w:rPr>
            <w:rStyle w:val="Hyperlink"/>
            <w:rFonts w:ascii="Times New Roman" w:hAnsi="Times New Roman" w:cs="Times New Roman"/>
            <w:sz w:val="24"/>
            <w:szCs w:val="24"/>
          </w:rPr>
          <w:t>/</w:t>
        </w:r>
      </w:hyperlink>
      <w:r w:rsidR="002273CB" w:rsidRPr="002273CB">
        <w:rPr>
          <w:rFonts w:ascii="Times New Roman" w:hAnsi="Times New Roman" w:cs="Times New Roman"/>
          <w:sz w:val="24"/>
          <w:szCs w:val="24"/>
        </w:rPr>
        <w:t xml:space="preserve"> </w:t>
      </w:r>
      <w:r w:rsidR="002273CB">
        <w:rPr>
          <w:rFonts w:ascii="Times New Roman" w:hAnsi="Times New Roman" w:cs="Times New Roman"/>
          <w:sz w:val="24"/>
          <w:szCs w:val="24"/>
        </w:rPr>
        <w:t xml:space="preserve"> (will need the NCBI number from your reference sequence)</w:t>
      </w:r>
      <w:r w:rsidR="00ED03AC">
        <w:rPr>
          <w:rFonts w:ascii="Times New Roman" w:hAnsi="Times New Roman" w:cs="Times New Roman"/>
          <w:sz w:val="24"/>
          <w:szCs w:val="24"/>
        </w:rPr>
        <w:t xml:space="preserve">.  Very fast and will give you the general domains of the protein of interest.  </w:t>
      </w:r>
    </w:p>
    <w:p w:rsidR="00ED03AC" w:rsidRDefault="00ED03AC" w:rsidP="002273CB">
      <w:pPr>
        <w:rPr>
          <w:rFonts w:ascii="Times New Roman" w:hAnsi="Times New Roman" w:cs="Times New Roman"/>
          <w:sz w:val="24"/>
          <w:szCs w:val="24"/>
        </w:rPr>
      </w:pPr>
      <w:r>
        <w:rPr>
          <w:rFonts w:ascii="Times New Roman" w:hAnsi="Times New Roman" w:cs="Times New Roman"/>
          <w:sz w:val="24"/>
          <w:szCs w:val="24"/>
        </w:rPr>
        <w:t>Also, you can zo</w:t>
      </w:r>
      <w:r w:rsidR="006B3466">
        <w:rPr>
          <w:rFonts w:ascii="Times New Roman" w:hAnsi="Times New Roman" w:cs="Times New Roman"/>
          <w:sz w:val="24"/>
          <w:szCs w:val="24"/>
        </w:rPr>
        <w:t>om into the active site/domains by cli</w:t>
      </w:r>
      <w:r>
        <w:rPr>
          <w:rFonts w:ascii="Times New Roman" w:hAnsi="Times New Roman" w:cs="Times New Roman"/>
          <w:sz w:val="24"/>
          <w:szCs w:val="24"/>
        </w:rPr>
        <w:t xml:space="preserve">cking on the graphical view to see exactly which amino acid residues are responsible for the noted activity. </w:t>
      </w:r>
    </w:p>
    <w:p w:rsidR="00ED03AC" w:rsidRDefault="00ED03AC" w:rsidP="002273CB">
      <w:pPr>
        <w:rPr>
          <w:rFonts w:ascii="Times New Roman" w:hAnsi="Times New Roman" w:cs="Times New Roman"/>
          <w:sz w:val="24"/>
          <w:szCs w:val="24"/>
        </w:rPr>
      </w:pPr>
    </w:p>
    <w:p w:rsidR="00ED03AC" w:rsidRDefault="00ED03AC" w:rsidP="002273CB">
      <w:pPr>
        <w:rPr>
          <w:rFonts w:ascii="Times New Roman" w:hAnsi="Times New Roman" w:cs="Times New Roman"/>
          <w:sz w:val="24"/>
          <w:szCs w:val="24"/>
        </w:rPr>
      </w:pPr>
    </w:p>
    <w:p w:rsidR="002273CB" w:rsidRDefault="00ED03AC" w:rsidP="002273CB">
      <w:pPr>
        <w:rPr>
          <w:rFonts w:ascii="Times New Roman" w:hAnsi="Times New Roman" w:cs="Times New Roman"/>
          <w:sz w:val="24"/>
          <w:szCs w:val="24"/>
        </w:rPr>
      </w:pPr>
      <w:r>
        <w:rPr>
          <w:noProof/>
        </w:rPr>
        <w:drawing>
          <wp:anchor distT="0" distB="0" distL="114300" distR="114300" simplePos="0" relativeHeight="251688960" behindDoc="0" locked="0" layoutInCell="1" allowOverlap="1" wp14:anchorId="7F26ADFD" wp14:editId="09EDBE2C">
            <wp:simplePos x="0" y="0"/>
            <wp:positionH relativeFrom="column">
              <wp:posOffset>0</wp:posOffset>
            </wp:positionH>
            <wp:positionV relativeFrom="paragraph">
              <wp:posOffset>60960</wp:posOffset>
            </wp:positionV>
            <wp:extent cx="5936615" cy="3056890"/>
            <wp:effectExtent l="19050" t="19050" r="26035" b="1016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t="10478" b="7129"/>
                    <a:stretch/>
                  </pic:blipFill>
                  <pic:spPr bwMode="auto">
                    <a:xfrm>
                      <a:off x="0" y="0"/>
                      <a:ext cx="5936615" cy="30568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268E" w:rsidRDefault="0093268E">
      <w:pPr>
        <w:rPr>
          <w:rFonts w:ascii="Times New Roman" w:hAnsi="Times New Roman" w:cs="Times New Roman"/>
          <w:sz w:val="24"/>
          <w:szCs w:val="24"/>
        </w:rPr>
      </w:pPr>
      <w:bookmarkStart w:id="4" w:name="HGMD"/>
      <w:r>
        <w:rPr>
          <w:rFonts w:ascii="Times New Roman" w:hAnsi="Times New Roman" w:cs="Times New Roman"/>
          <w:sz w:val="24"/>
          <w:szCs w:val="24"/>
        </w:rPr>
        <w:br w:type="page"/>
      </w:r>
    </w:p>
    <w:p w:rsidR="0093268E" w:rsidRPr="0099617F" w:rsidRDefault="0093268E" w:rsidP="0093268E">
      <w:pPr>
        <w:jc w:val="center"/>
        <w:rPr>
          <w:rFonts w:ascii="Times New Roman" w:hAnsi="Times New Roman" w:cs="Times New Roman"/>
          <w:b/>
          <w:sz w:val="24"/>
          <w:szCs w:val="24"/>
        </w:rPr>
      </w:pPr>
      <w:bookmarkStart w:id="5" w:name="GeneReview"/>
      <w:r w:rsidRPr="0099617F">
        <w:rPr>
          <w:rFonts w:ascii="Times New Roman" w:hAnsi="Times New Roman" w:cs="Times New Roman"/>
          <w:b/>
          <w:sz w:val="24"/>
          <w:szCs w:val="24"/>
        </w:rPr>
        <w:lastRenderedPageBreak/>
        <w:t>GeneReviews</w:t>
      </w:r>
    </w:p>
    <w:bookmarkEnd w:id="5"/>
    <w:p w:rsidR="0093268E" w:rsidRDefault="0093268E" w:rsidP="0093268E">
      <w:pPr>
        <w:rPr>
          <w:rFonts w:ascii="Times New Roman" w:hAnsi="Times New Roman" w:cs="Times New Roman"/>
          <w:sz w:val="24"/>
          <w:szCs w:val="24"/>
        </w:rPr>
      </w:pPr>
      <w:r>
        <w:rPr>
          <w:rFonts w:ascii="Times New Roman" w:hAnsi="Times New Roman" w:cs="Times New Roman"/>
          <w:sz w:val="24"/>
          <w:szCs w:val="24"/>
        </w:rPr>
        <w:t xml:space="preserve">GeneReviews are expert opinion papers that are peer-reviewed to be a guide to the gene products and diseases.  This is a primary place to check to see if a gene has a disease-associated, has a treatment protocol and/or recommendations, and a description of the normal mechanism of the gene product.  </w:t>
      </w:r>
    </w:p>
    <w:p w:rsidR="0093268E" w:rsidRDefault="00DD238B" w:rsidP="0093268E">
      <w:pPr>
        <w:rPr>
          <w:rFonts w:ascii="Times New Roman" w:hAnsi="Times New Roman" w:cs="Times New Roman"/>
          <w:sz w:val="24"/>
          <w:szCs w:val="24"/>
        </w:rPr>
      </w:pPr>
      <w:hyperlink r:id="rId22" w:history="1">
        <w:r w:rsidR="0093268E" w:rsidRPr="00464675">
          <w:rPr>
            <w:rStyle w:val="Hyperlink"/>
            <w:rFonts w:ascii="Times New Roman" w:hAnsi="Times New Roman" w:cs="Times New Roman"/>
            <w:sz w:val="24"/>
            <w:szCs w:val="24"/>
          </w:rPr>
          <w:t>http://www.ncbi.nlm.nih.gov/books/NBK1116/</w:t>
        </w:r>
      </w:hyperlink>
    </w:p>
    <w:p w:rsidR="0093268E" w:rsidRDefault="0093268E" w:rsidP="0093268E">
      <w:pPr>
        <w:rPr>
          <w:rFonts w:ascii="Times New Roman" w:hAnsi="Times New Roman" w:cs="Times New Roman"/>
          <w:sz w:val="24"/>
          <w:szCs w:val="24"/>
        </w:rPr>
      </w:pPr>
      <w:r>
        <w:rPr>
          <w:rFonts w:ascii="Times New Roman" w:hAnsi="Times New Roman" w:cs="Times New Roman"/>
          <w:sz w:val="24"/>
          <w:szCs w:val="24"/>
        </w:rPr>
        <w:t>Note:  if you try to go straight to GeneReviews on NIH campus, sometimes is comes up as blocked.  Just google search GeneReview and link from there and it will go through.</w:t>
      </w:r>
    </w:p>
    <w:p w:rsidR="0093268E" w:rsidRPr="005D4A84" w:rsidRDefault="0093268E" w:rsidP="0093268E">
      <w:pPr>
        <w:rPr>
          <w:rFonts w:ascii="Times New Roman" w:hAnsi="Times New Roman" w:cs="Times New Roman"/>
          <w:sz w:val="24"/>
          <w:szCs w:val="24"/>
        </w:rPr>
      </w:pPr>
      <w:r>
        <w:rPr>
          <w:rFonts w:ascii="Times New Roman" w:hAnsi="Times New Roman" w:cs="Times New Roman"/>
          <w:sz w:val="24"/>
          <w:szCs w:val="24"/>
        </w:rPr>
        <w:t>Caution:  not all genes have a GeneReview.  And if you complain too loudly, you might be recruited to write one that is missing!</w:t>
      </w:r>
    </w:p>
    <w:p w:rsidR="0093268E" w:rsidRDefault="0093268E">
      <w:pPr>
        <w:rPr>
          <w:rFonts w:ascii="Times New Roman" w:hAnsi="Times New Roman" w:cs="Times New Roman"/>
          <w:b/>
          <w:sz w:val="24"/>
          <w:szCs w:val="24"/>
        </w:rPr>
      </w:pPr>
      <w:r>
        <w:rPr>
          <w:rFonts w:ascii="Times New Roman" w:hAnsi="Times New Roman" w:cs="Times New Roman"/>
          <w:b/>
          <w:sz w:val="24"/>
          <w:szCs w:val="24"/>
        </w:rPr>
        <w:br w:type="page"/>
      </w:r>
    </w:p>
    <w:p w:rsidR="0093268E" w:rsidRDefault="0093268E">
      <w:pPr>
        <w:rPr>
          <w:rFonts w:ascii="Times New Roman" w:hAnsi="Times New Roman" w:cs="Times New Roman"/>
          <w:b/>
          <w:sz w:val="24"/>
          <w:szCs w:val="24"/>
        </w:rPr>
      </w:pPr>
    </w:p>
    <w:p w:rsidR="0099617F" w:rsidRPr="0093268E" w:rsidRDefault="0099617F" w:rsidP="002B7C46">
      <w:pPr>
        <w:jc w:val="center"/>
        <w:rPr>
          <w:rFonts w:ascii="Times New Roman" w:hAnsi="Times New Roman" w:cs="Times New Roman"/>
          <w:b/>
          <w:sz w:val="24"/>
          <w:szCs w:val="24"/>
        </w:rPr>
      </w:pPr>
      <w:r w:rsidRPr="0093268E">
        <w:rPr>
          <w:rFonts w:ascii="Times New Roman" w:hAnsi="Times New Roman" w:cs="Times New Roman"/>
          <w:b/>
          <w:sz w:val="24"/>
          <w:szCs w:val="24"/>
        </w:rPr>
        <w:t>HGMD 101</w:t>
      </w:r>
      <w:bookmarkEnd w:id="4"/>
    </w:p>
    <w:p w:rsidR="0099617F" w:rsidRPr="0093268E" w:rsidRDefault="0099617F" w:rsidP="0099617F">
      <w:pPr>
        <w:rPr>
          <w:rFonts w:ascii="Times New Roman" w:hAnsi="Times New Roman" w:cs="Times New Roman"/>
          <w:sz w:val="24"/>
          <w:szCs w:val="24"/>
        </w:rPr>
      </w:pPr>
      <w:r w:rsidRPr="0093268E">
        <w:rPr>
          <w:rFonts w:ascii="Times New Roman" w:hAnsi="Times New Roman" w:cs="Times New Roman"/>
          <w:noProof/>
          <w:sz w:val="24"/>
          <w:szCs w:val="24"/>
        </w:rPr>
        <w:drawing>
          <wp:anchor distT="0" distB="0" distL="114300" distR="114300" simplePos="0" relativeHeight="251659264" behindDoc="0" locked="0" layoutInCell="1" allowOverlap="1" wp14:anchorId="16303D08" wp14:editId="53A21EAB">
            <wp:simplePos x="0" y="0"/>
            <wp:positionH relativeFrom="column">
              <wp:posOffset>4407535</wp:posOffset>
            </wp:positionH>
            <wp:positionV relativeFrom="paragraph">
              <wp:posOffset>37465</wp:posOffset>
            </wp:positionV>
            <wp:extent cx="2447925" cy="20193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29327" r="29487" b="45641"/>
                    <a:stretch/>
                  </pic:blipFill>
                  <pic:spPr bwMode="auto">
                    <a:xfrm>
                      <a:off x="0" y="0"/>
                      <a:ext cx="2447925"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268E">
        <w:rPr>
          <w:rFonts w:ascii="Times New Roman" w:hAnsi="Times New Roman" w:cs="Times New Roman"/>
          <w:sz w:val="24"/>
          <w:szCs w:val="24"/>
        </w:rPr>
        <w:t xml:space="preserve">Go to NIH library website and search for HGMD for link and passcode.  </w:t>
      </w:r>
    </w:p>
    <w:p w:rsidR="0099617F" w:rsidRPr="0093268E" w:rsidRDefault="0099617F" w:rsidP="0099617F">
      <w:pPr>
        <w:rPr>
          <w:rFonts w:ascii="Times New Roman" w:hAnsi="Times New Roman" w:cs="Times New Roman"/>
          <w:noProof/>
          <w:sz w:val="24"/>
          <w:szCs w:val="24"/>
        </w:rPr>
      </w:pPr>
      <w:r w:rsidRPr="0093268E">
        <w:rPr>
          <w:rFonts w:ascii="Times New Roman" w:hAnsi="Times New Roman" w:cs="Times New Roman"/>
          <w:noProof/>
          <w:sz w:val="24"/>
          <w:szCs w:val="24"/>
        </w:rPr>
        <w:t>Within the biobase webiste, create a log in.  This can then beused both at NIH and offsite for review.</w:t>
      </w:r>
    </w:p>
    <w:p w:rsidR="0099617F" w:rsidRPr="0093268E" w:rsidRDefault="0099617F" w:rsidP="0099617F">
      <w:pPr>
        <w:rPr>
          <w:rFonts w:ascii="Times New Roman" w:hAnsi="Times New Roman" w:cs="Times New Roman"/>
          <w:sz w:val="24"/>
          <w:szCs w:val="24"/>
        </w:rPr>
      </w:pPr>
    </w:p>
    <w:p w:rsidR="0099617F" w:rsidRPr="0093268E" w:rsidRDefault="0099617F" w:rsidP="0099617F">
      <w:pPr>
        <w:rPr>
          <w:rFonts w:ascii="Times New Roman" w:hAnsi="Times New Roman" w:cs="Times New Roman"/>
          <w:sz w:val="24"/>
          <w:szCs w:val="24"/>
        </w:rPr>
      </w:pPr>
      <w:r w:rsidRPr="0093268E">
        <w:rPr>
          <w:rFonts w:ascii="Times New Roman" w:hAnsi="Times New Roman" w:cs="Times New Roman"/>
          <w:sz w:val="24"/>
          <w:szCs w:val="24"/>
        </w:rPr>
        <w:t>Next, it is often easiest to click on “gene” to look up your gene of interest.  From there you will have a list of mutations types.  If your exact mutation is not there, consider looking at changes in that region, or the same position.</w:t>
      </w:r>
    </w:p>
    <w:p w:rsidR="0099617F" w:rsidRPr="0093268E" w:rsidRDefault="0099617F" w:rsidP="0099617F">
      <w:pPr>
        <w:rPr>
          <w:rFonts w:ascii="Times New Roman" w:hAnsi="Times New Roman" w:cs="Times New Roman"/>
          <w:sz w:val="24"/>
          <w:szCs w:val="24"/>
        </w:rPr>
      </w:pPr>
    </w:p>
    <w:p w:rsidR="0099617F" w:rsidRPr="0093268E" w:rsidRDefault="0093268E" w:rsidP="0099617F">
      <w:pPr>
        <w:rPr>
          <w:rFonts w:ascii="Times New Roman" w:hAnsi="Times New Roman" w:cs="Times New Roman"/>
          <w:sz w:val="24"/>
          <w:szCs w:val="24"/>
        </w:rPr>
      </w:pPr>
      <w:r w:rsidRPr="0093268E">
        <w:rPr>
          <w:rFonts w:ascii="Times New Roman" w:hAnsi="Times New Roman" w:cs="Times New Roman"/>
          <w:noProof/>
          <w:sz w:val="24"/>
          <w:szCs w:val="24"/>
        </w:rPr>
        <w:drawing>
          <wp:anchor distT="0" distB="0" distL="114300" distR="114300" simplePos="0" relativeHeight="251660288" behindDoc="0" locked="0" layoutInCell="1" allowOverlap="1" wp14:anchorId="2D9C2832" wp14:editId="5ABEE4A6">
            <wp:simplePos x="0" y="0"/>
            <wp:positionH relativeFrom="column">
              <wp:posOffset>3724910</wp:posOffset>
            </wp:positionH>
            <wp:positionV relativeFrom="paragraph">
              <wp:posOffset>31750</wp:posOffset>
            </wp:positionV>
            <wp:extent cx="3209925" cy="21050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37340" t="12308" r="8653" b="31025"/>
                    <a:stretch/>
                  </pic:blipFill>
                  <pic:spPr bwMode="auto">
                    <a:xfrm>
                      <a:off x="0" y="0"/>
                      <a:ext cx="3209925"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617F" w:rsidRPr="0093268E">
        <w:rPr>
          <w:rFonts w:ascii="Times New Roman" w:hAnsi="Times New Roman" w:cs="Times New Roman"/>
          <w:noProof/>
          <w:sz w:val="24"/>
          <w:szCs w:val="24"/>
        </w:rPr>
        <w:drawing>
          <wp:anchor distT="0" distB="0" distL="114300" distR="114300" simplePos="0" relativeHeight="251661312" behindDoc="0" locked="0" layoutInCell="1" allowOverlap="1" wp14:anchorId="7AF201E0" wp14:editId="313EEAFB">
            <wp:simplePos x="0" y="0"/>
            <wp:positionH relativeFrom="column">
              <wp:posOffset>3507105</wp:posOffset>
            </wp:positionH>
            <wp:positionV relativeFrom="paragraph">
              <wp:posOffset>2180590</wp:posOffset>
            </wp:positionV>
            <wp:extent cx="3295650" cy="1981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38782" r="5769" b="46667"/>
                    <a:stretch/>
                  </pic:blipFill>
                  <pic:spPr bwMode="auto">
                    <a:xfrm>
                      <a:off x="0" y="0"/>
                      <a:ext cx="329565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617F" w:rsidRPr="0093268E">
        <w:rPr>
          <w:rFonts w:ascii="Times New Roman" w:hAnsi="Times New Roman" w:cs="Times New Roman"/>
          <w:sz w:val="24"/>
          <w:szCs w:val="24"/>
        </w:rPr>
        <w:t>If you find a change that you want more information on, click on the reference.  Via the NIH library (if remote, go to NIH library website and use your username/password to do a remote log-in) most of the articles are immediately available.</w:t>
      </w:r>
    </w:p>
    <w:p w:rsidR="0099617F" w:rsidRPr="0093268E" w:rsidRDefault="0099617F" w:rsidP="0099617F">
      <w:pPr>
        <w:rPr>
          <w:rFonts w:ascii="Times New Roman" w:hAnsi="Times New Roman" w:cs="Times New Roman"/>
          <w:sz w:val="24"/>
          <w:szCs w:val="24"/>
        </w:rPr>
      </w:pPr>
      <w:r w:rsidRPr="0093268E">
        <w:rPr>
          <w:rFonts w:ascii="Times New Roman" w:hAnsi="Times New Roman" w:cs="Times New Roman"/>
          <w:sz w:val="24"/>
          <w:szCs w:val="24"/>
        </w:rPr>
        <w:t>This is THE hardest part.  Most geneticists would be worried if the DNA change has only been seen in one family or is of unclear significance attributing it to that patient.  And it even gets trickier if you have compound heterozygosity.  And JUST BECAUSE IT IS PUBLISHED DOES NOT MEAN IT IS REALLY DISEASE-CAUSING!  Prove it to yourself!!!</w:t>
      </w:r>
    </w:p>
    <w:p w:rsidR="0099617F" w:rsidRDefault="0099617F">
      <w:pPr>
        <w:rPr>
          <w:rFonts w:ascii="Times New Roman" w:hAnsi="Times New Roman" w:cs="Times New Roman"/>
          <w:sz w:val="24"/>
          <w:szCs w:val="24"/>
        </w:rPr>
      </w:pPr>
    </w:p>
    <w:p w:rsidR="0099617F" w:rsidRDefault="0099617F">
      <w:pPr>
        <w:rPr>
          <w:rFonts w:ascii="Times New Roman" w:hAnsi="Times New Roman" w:cs="Times New Roman"/>
          <w:b/>
          <w:sz w:val="24"/>
          <w:szCs w:val="24"/>
        </w:rPr>
      </w:pPr>
      <w:bookmarkStart w:id="6" w:name="pubmed"/>
      <w:r>
        <w:rPr>
          <w:rFonts w:ascii="Times New Roman" w:hAnsi="Times New Roman" w:cs="Times New Roman"/>
          <w:b/>
          <w:sz w:val="24"/>
          <w:szCs w:val="24"/>
        </w:rPr>
        <w:br w:type="page"/>
      </w:r>
    </w:p>
    <w:p w:rsidR="00EE2244" w:rsidRDefault="00EE2244" w:rsidP="002B7C46">
      <w:pPr>
        <w:jc w:val="center"/>
        <w:rPr>
          <w:rFonts w:ascii="Times New Roman" w:hAnsi="Times New Roman" w:cs="Times New Roman"/>
          <w:b/>
          <w:sz w:val="24"/>
          <w:szCs w:val="24"/>
        </w:rPr>
      </w:pPr>
      <w:bookmarkStart w:id="7" w:name="mito"/>
      <w:r>
        <w:rPr>
          <w:rFonts w:ascii="Times New Roman" w:hAnsi="Times New Roman" w:cs="Times New Roman"/>
          <w:b/>
          <w:sz w:val="24"/>
          <w:szCs w:val="24"/>
        </w:rPr>
        <w:lastRenderedPageBreak/>
        <w:t>Mitochondrial Genome Changes</w:t>
      </w:r>
    </w:p>
    <w:bookmarkEnd w:id="7"/>
    <w:p w:rsidR="00EE2244" w:rsidRDefault="00EE2244" w:rsidP="002B7C46">
      <w:pPr>
        <w:jc w:val="center"/>
        <w:rPr>
          <w:rFonts w:ascii="Times New Roman" w:hAnsi="Times New Roman" w:cs="Times New Roman"/>
          <w:b/>
          <w:sz w:val="24"/>
          <w:szCs w:val="24"/>
        </w:rPr>
      </w:pPr>
      <w:r>
        <w:rPr>
          <w:rFonts w:ascii="Times New Roman" w:hAnsi="Times New Roman" w:cs="Times New Roman"/>
          <w:b/>
          <w:sz w:val="24"/>
          <w:szCs w:val="24"/>
        </w:rPr>
        <w:t>Mito≠Genome</w:t>
      </w:r>
    </w:p>
    <w:p w:rsidR="00EE2244" w:rsidRPr="00EE2244" w:rsidRDefault="00EE2244" w:rsidP="002B7C46">
      <w:pPr>
        <w:jc w:val="center"/>
        <w:rPr>
          <w:rFonts w:ascii="Times New Roman" w:hAnsi="Times New Roman" w:cs="Times New Roman"/>
          <w:b/>
          <w:sz w:val="24"/>
          <w:szCs w:val="24"/>
        </w:rPr>
      </w:pPr>
      <w:r w:rsidRPr="00EE2244">
        <w:rPr>
          <w:rFonts w:ascii="Times New Roman" w:hAnsi="Times New Roman" w:cs="Times New Roman"/>
          <w:b/>
          <w:sz w:val="24"/>
          <w:szCs w:val="24"/>
        </w:rPr>
        <w:t>So, use the correct resources!</w:t>
      </w:r>
    </w:p>
    <w:p w:rsidR="00EE2244" w:rsidRPr="00EE2244" w:rsidRDefault="00EE2244" w:rsidP="00EE2244">
      <w:pPr>
        <w:pStyle w:val="ListParagraph"/>
        <w:numPr>
          <w:ilvl w:val="0"/>
          <w:numId w:val="5"/>
        </w:numPr>
        <w:rPr>
          <w:rFonts w:ascii="Times New Roman" w:hAnsi="Times New Roman" w:cs="Times New Roman"/>
          <w:sz w:val="24"/>
          <w:szCs w:val="24"/>
        </w:rPr>
      </w:pPr>
      <w:r w:rsidRPr="00EE2244">
        <w:rPr>
          <w:rFonts w:ascii="Times New Roman" w:hAnsi="Times New Roman" w:cs="Times New Roman"/>
          <w:sz w:val="24"/>
          <w:szCs w:val="24"/>
        </w:rPr>
        <w:t xml:space="preserve">Nomenclature.  The mitochondrial nomenclature will be m. ###A&gt;T and the p. numbersing system.  There will not be a c.### given.  </w:t>
      </w:r>
    </w:p>
    <w:p w:rsidR="00EE2244" w:rsidRPr="00EE2244" w:rsidRDefault="00EE2244" w:rsidP="00EE2244">
      <w:pPr>
        <w:pStyle w:val="ListParagraph"/>
        <w:numPr>
          <w:ilvl w:val="0"/>
          <w:numId w:val="5"/>
        </w:numPr>
        <w:rPr>
          <w:rFonts w:ascii="Times New Roman" w:hAnsi="Times New Roman" w:cs="Times New Roman"/>
          <w:sz w:val="24"/>
          <w:szCs w:val="24"/>
        </w:rPr>
      </w:pPr>
      <w:r w:rsidRPr="00EE2244">
        <w:rPr>
          <w:rFonts w:ascii="Times New Roman" w:hAnsi="Times New Roman" w:cs="Times New Roman"/>
          <w:sz w:val="24"/>
          <w:szCs w:val="24"/>
        </w:rPr>
        <w:t xml:space="preserve">The currently used mitochondrial DNA sequence is NC_012920gi251831106 (check to see if this is still the one in use at the time you are doing this.  </w:t>
      </w:r>
    </w:p>
    <w:p w:rsidR="00EE2244" w:rsidRPr="00EE2244" w:rsidRDefault="00EE2244" w:rsidP="00EE2244">
      <w:pPr>
        <w:pStyle w:val="ListParagraph"/>
        <w:numPr>
          <w:ilvl w:val="0"/>
          <w:numId w:val="5"/>
        </w:numPr>
        <w:rPr>
          <w:rFonts w:ascii="Times New Roman" w:hAnsi="Times New Roman" w:cs="Times New Roman"/>
          <w:sz w:val="24"/>
          <w:szCs w:val="24"/>
        </w:rPr>
      </w:pPr>
      <w:r w:rsidRPr="00EE2244">
        <w:rPr>
          <w:rFonts w:ascii="Times New Roman" w:hAnsi="Times New Roman" w:cs="Times New Roman"/>
          <w:sz w:val="24"/>
          <w:szCs w:val="24"/>
        </w:rPr>
        <w:t>Unless you have an understanding of heteroplasmy in the change of interest and how it affects the gene of interest, be very cautious in making decisions about mitochondrial changes.</w:t>
      </w:r>
    </w:p>
    <w:p w:rsidR="00EE2244" w:rsidRPr="00EE2244" w:rsidRDefault="00EE2244" w:rsidP="00EE2244">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r w:rsidRPr="00EE2244">
        <w:rPr>
          <w:rFonts w:ascii="Times New Roman" w:hAnsi="Times New Roman" w:cs="Times New Roman"/>
          <w:sz w:val="24"/>
          <w:szCs w:val="24"/>
        </w:rPr>
        <w:t>There are 275 well characterized  mitochondrial DNA variants that will often be the best/easiest place for you to search first in MitoMap</w:t>
      </w:r>
      <w:r w:rsidR="00CC5B4A">
        <w:rPr>
          <w:rFonts w:ascii="Times New Roman" w:hAnsi="Times New Roman" w:cs="Times New Roman"/>
          <w:sz w:val="24"/>
          <w:szCs w:val="24"/>
        </w:rPr>
        <w:t xml:space="preserve"> (</w:t>
      </w:r>
      <w:hyperlink r:id="rId26" w:history="1">
        <w:r w:rsidR="00CC5B4A" w:rsidRPr="00A24A36">
          <w:rPr>
            <w:rStyle w:val="Hyperlink"/>
            <w:rFonts w:ascii="Times New Roman" w:hAnsi="Times New Roman" w:cs="Times New Roman"/>
            <w:sz w:val="24"/>
            <w:szCs w:val="24"/>
          </w:rPr>
          <w:t>http://mitomap.org/bin/view.pl/MITOMAP/WebHome</w:t>
        </w:r>
      </w:hyperlink>
      <w:r w:rsidR="00CC5B4A">
        <w:rPr>
          <w:rFonts w:ascii="Times New Roman" w:hAnsi="Times New Roman" w:cs="Times New Roman"/>
          <w:sz w:val="24"/>
          <w:szCs w:val="24"/>
        </w:rPr>
        <w:t xml:space="preserve">).  </w:t>
      </w:r>
      <w:r w:rsidRPr="00EE2244">
        <w:rPr>
          <w:rFonts w:ascii="Times New Roman" w:hAnsi="Times New Roman" w:cs="Times New Roman"/>
          <w:sz w:val="24"/>
          <w:szCs w:val="24"/>
        </w:rPr>
        <w:t>MitoMap is considered the main source of information</w:t>
      </w:r>
    </w:p>
    <w:p w:rsidR="00EE2244" w:rsidRPr="00EE2244" w:rsidRDefault="00EE2244" w:rsidP="00EE2244">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r w:rsidRPr="00EE2244">
        <w:rPr>
          <w:rFonts w:ascii="Times New Roman" w:hAnsi="Times New Roman" w:cs="Times New Roman"/>
          <w:sz w:val="24"/>
          <w:szCs w:val="24"/>
        </w:rPr>
        <w:t>A group at CHOP has begun an all-inclusive mitochondrial and genome affecting mitochdria resource for researchers.  Currently it is a little bit cumbersome, but getting better every day (</w:t>
      </w:r>
      <w:hyperlink r:id="rId27" w:history="1">
        <w:r w:rsidRPr="00EE2244">
          <w:rPr>
            <w:rStyle w:val="Hyperlink"/>
            <w:rFonts w:ascii="Times New Roman" w:hAnsi="Times New Roman" w:cs="Times New Roman"/>
            <w:sz w:val="24"/>
            <w:szCs w:val="24"/>
          </w:rPr>
          <w:t>https://mseqdr.org</w:t>
        </w:r>
      </w:hyperlink>
      <w:r w:rsidRPr="00EE2244">
        <w:rPr>
          <w:rFonts w:ascii="Times New Roman" w:hAnsi="Times New Roman" w:cs="Times New Roman"/>
          <w:sz w:val="24"/>
          <w:szCs w:val="24"/>
        </w:rPr>
        <w:t xml:space="preserve">).  Requires registration/log-on but free. </w:t>
      </w:r>
    </w:p>
    <w:p w:rsidR="00EE2244" w:rsidRPr="00EE2244" w:rsidRDefault="00EE2244" w:rsidP="00EE2244">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r w:rsidRPr="00EE2244">
        <w:rPr>
          <w:rFonts w:ascii="Times New Roman" w:hAnsi="Times New Roman" w:cs="Times New Roman"/>
          <w:sz w:val="24"/>
          <w:szCs w:val="24"/>
        </w:rPr>
        <w:t xml:space="preserve">Other helpful resources: </w:t>
      </w:r>
    </w:p>
    <w:p w:rsidR="00EE2244" w:rsidRPr="00EE2244" w:rsidRDefault="00EE2244" w:rsidP="00EE2244">
      <w:pPr>
        <w:pStyle w:val="ListParagraph"/>
        <w:numPr>
          <w:ilvl w:val="1"/>
          <w:numId w:val="5"/>
        </w:numPr>
        <w:autoSpaceDE w:val="0"/>
        <w:autoSpaceDN w:val="0"/>
        <w:adjustRightInd w:val="0"/>
        <w:spacing w:after="0" w:line="240" w:lineRule="auto"/>
        <w:rPr>
          <w:rFonts w:ascii="Times New Roman" w:hAnsi="Times New Roman" w:cs="Times New Roman"/>
          <w:sz w:val="24"/>
          <w:szCs w:val="24"/>
        </w:rPr>
      </w:pPr>
      <w:r w:rsidRPr="00EE2244">
        <w:rPr>
          <w:rFonts w:ascii="Times New Roman" w:hAnsi="Times New Roman" w:cs="Times New Roman"/>
          <w:sz w:val="24"/>
          <w:szCs w:val="24"/>
        </w:rPr>
        <w:t xml:space="preserve">Frequency information can also be found at </w:t>
      </w:r>
      <w:hyperlink r:id="rId28" w:history="1">
        <w:r w:rsidRPr="00EE2244">
          <w:rPr>
            <w:rStyle w:val="Hyperlink"/>
            <w:rFonts w:ascii="Times New Roman" w:hAnsi="Times New Roman" w:cs="Times New Roman"/>
            <w:sz w:val="24"/>
            <w:szCs w:val="24"/>
          </w:rPr>
          <w:t>http://www.mtdb.igp.uu.se/</w:t>
        </w:r>
      </w:hyperlink>
      <w:r w:rsidRPr="00EE2244">
        <w:rPr>
          <w:rFonts w:ascii="Times New Roman" w:hAnsi="Times New Roman" w:cs="Times New Roman"/>
          <w:sz w:val="24"/>
          <w:szCs w:val="24"/>
        </w:rPr>
        <w:t>)</w:t>
      </w:r>
    </w:p>
    <w:p w:rsidR="00EE2244" w:rsidRPr="00EE2244" w:rsidRDefault="00EE2244" w:rsidP="00EE2244">
      <w:pPr>
        <w:pStyle w:val="ListParagraph"/>
        <w:numPr>
          <w:ilvl w:val="1"/>
          <w:numId w:val="5"/>
        </w:numPr>
        <w:autoSpaceDE w:val="0"/>
        <w:autoSpaceDN w:val="0"/>
        <w:adjustRightInd w:val="0"/>
        <w:spacing w:after="0" w:line="240" w:lineRule="auto"/>
        <w:rPr>
          <w:rFonts w:ascii="Times New Roman" w:hAnsi="Times New Roman" w:cs="Times New Roman"/>
          <w:sz w:val="24"/>
          <w:szCs w:val="24"/>
        </w:rPr>
      </w:pPr>
      <w:r w:rsidRPr="00EE2244">
        <w:rPr>
          <w:rFonts w:ascii="Times New Roman" w:hAnsi="Times New Roman" w:cs="Times New Roman"/>
          <w:sz w:val="24"/>
          <w:szCs w:val="24"/>
        </w:rPr>
        <w:t xml:space="preserve">secondary structures, sequences, and alignment of mitochondrial transfer RNAs </w:t>
      </w:r>
      <w:r w:rsidR="00CC5B4A">
        <w:rPr>
          <w:rFonts w:ascii="Times New Roman" w:hAnsi="Times New Roman" w:cs="Times New Roman"/>
          <w:sz w:val="24"/>
          <w:szCs w:val="24"/>
        </w:rPr>
        <w:t>(</w:t>
      </w:r>
      <w:hyperlink r:id="rId29" w:history="1">
        <w:r w:rsidR="00CC5B4A" w:rsidRPr="00A24A36">
          <w:rPr>
            <w:rStyle w:val="Hyperlink"/>
            <w:rFonts w:ascii="Times New Roman" w:hAnsi="Times New Roman" w:cs="Times New Roman"/>
            <w:sz w:val="24"/>
            <w:szCs w:val="24"/>
          </w:rPr>
          <w:t>http://mamittrna.u-strsbg.fr/</w:t>
        </w:r>
      </w:hyperlink>
      <w:r w:rsidR="00CC5B4A">
        <w:rPr>
          <w:rFonts w:ascii="Times New Roman" w:hAnsi="Times New Roman" w:cs="Times New Roman"/>
          <w:sz w:val="24"/>
          <w:szCs w:val="24"/>
        </w:rPr>
        <w:t>)</w:t>
      </w:r>
    </w:p>
    <w:p w:rsidR="00EE2244" w:rsidRPr="00EE2244" w:rsidRDefault="00EE2244" w:rsidP="00EE2244">
      <w:pPr>
        <w:pStyle w:val="ListParagraph"/>
        <w:numPr>
          <w:ilvl w:val="1"/>
          <w:numId w:val="5"/>
        </w:numPr>
        <w:autoSpaceDE w:val="0"/>
        <w:autoSpaceDN w:val="0"/>
        <w:adjustRightInd w:val="0"/>
        <w:spacing w:after="0" w:line="240" w:lineRule="auto"/>
        <w:rPr>
          <w:rFonts w:ascii="Times New Roman" w:hAnsi="Times New Roman" w:cs="Times New Roman"/>
          <w:sz w:val="24"/>
          <w:szCs w:val="24"/>
        </w:rPr>
      </w:pPr>
      <w:r w:rsidRPr="00EE2244">
        <w:rPr>
          <w:rFonts w:ascii="Times New Roman" w:hAnsi="Times New Roman" w:cs="Times New Roman"/>
          <w:sz w:val="24"/>
          <w:szCs w:val="24"/>
        </w:rPr>
        <w:t>mitochondrial haplogroups (</w:t>
      </w:r>
      <w:hyperlink r:id="rId30" w:history="1">
        <w:r w:rsidRPr="00EE2244">
          <w:rPr>
            <w:rStyle w:val="Hyperlink"/>
            <w:rFonts w:ascii="Times New Roman" w:hAnsi="Times New Roman" w:cs="Times New Roman"/>
            <w:sz w:val="24"/>
            <w:szCs w:val="24"/>
          </w:rPr>
          <w:t>http://www.phylotree.org/</w:t>
        </w:r>
      </w:hyperlink>
      <w:r w:rsidRPr="00EE2244">
        <w:rPr>
          <w:rFonts w:ascii="Times New Roman" w:hAnsi="Times New Roman" w:cs="Times New Roman"/>
          <w:sz w:val="24"/>
          <w:szCs w:val="24"/>
        </w:rPr>
        <w:t>)</w:t>
      </w:r>
    </w:p>
    <w:p w:rsidR="002B7C46" w:rsidRDefault="00EE2244" w:rsidP="0093268E">
      <w:pPr>
        <w:pStyle w:val="ListParagraph"/>
        <w:numPr>
          <w:ilvl w:val="1"/>
          <w:numId w:val="5"/>
        </w:numPr>
        <w:autoSpaceDE w:val="0"/>
        <w:autoSpaceDN w:val="0"/>
        <w:adjustRightInd w:val="0"/>
        <w:spacing w:after="0" w:line="240" w:lineRule="auto"/>
        <w:jc w:val="center"/>
        <w:rPr>
          <w:rFonts w:ascii="Times New Roman" w:hAnsi="Times New Roman" w:cs="Times New Roman"/>
          <w:b/>
          <w:sz w:val="24"/>
          <w:szCs w:val="24"/>
        </w:rPr>
      </w:pPr>
      <w:r w:rsidRPr="00EE2244">
        <w:rPr>
          <w:rFonts w:ascii="Times New Roman" w:hAnsi="Times New Roman" w:cs="Times New Roman"/>
          <w:sz w:val="24"/>
          <w:szCs w:val="24"/>
        </w:rPr>
        <w:t>miscellaneous information (</w:t>
      </w:r>
      <w:hyperlink r:id="rId31" w:history="1">
        <w:r w:rsidR="0093268E" w:rsidRPr="001E66A6">
          <w:rPr>
            <w:rStyle w:val="Hyperlink"/>
            <w:rFonts w:ascii="Times New Roman" w:hAnsi="Times New Roman" w:cs="Times New Roman"/>
            <w:sz w:val="24"/>
            <w:szCs w:val="24"/>
          </w:rPr>
          <w:t>http://www.mtdnacommunity.org/default.aspx</w:t>
        </w:r>
      </w:hyperlink>
      <w:r w:rsidRPr="00EE2244">
        <w:rPr>
          <w:rFonts w:ascii="Times New Roman" w:hAnsi="Times New Roman" w:cs="Times New Roman"/>
          <w:sz w:val="24"/>
          <w:szCs w:val="24"/>
        </w:rPr>
        <w:t>)</w:t>
      </w:r>
      <w:r>
        <w:rPr>
          <w:rFonts w:ascii="Times New Roman" w:hAnsi="Times New Roman" w:cs="Times New Roman"/>
          <w:b/>
          <w:sz w:val="24"/>
          <w:szCs w:val="24"/>
        </w:rPr>
        <w:t xml:space="preserve"> </w:t>
      </w:r>
      <w:r w:rsidR="002B7C46">
        <w:rPr>
          <w:rFonts w:ascii="Times New Roman" w:hAnsi="Times New Roman" w:cs="Times New Roman"/>
          <w:b/>
          <w:sz w:val="24"/>
          <w:szCs w:val="24"/>
        </w:rPr>
        <w:br w:type="page"/>
      </w:r>
      <w:bookmarkStart w:id="8" w:name="prediction"/>
      <w:r w:rsidR="002B7C46">
        <w:rPr>
          <w:rFonts w:ascii="Times New Roman" w:hAnsi="Times New Roman" w:cs="Times New Roman"/>
          <w:b/>
          <w:sz w:val="24"/>
          <w:szCs w:val="24"/>
        </w:rPr>
        <w:lastRenderedPageBreak/>
        <w:t>In Silico Prediction Models</w:t>
      </w:r>
      <w:bookmarkEnd w:id="8"/>
    </w:p>
    <w:p w:rsidR="0093268E" w:rsidRPr="0093268E" w:rsidRDefault="0093268E" w:rsidP="0093268E">
      <w:pPr>
        <w:autoSpaceDE w:val="0"/>
        <w:autoSpaceDN w:val="0"/>
        <w:adjustRightInd w:val="0"/>
        <w:spacing w:after="0" w:line="240" w:lineRule="auto"/>
        <w:ind w:left="1080"/>
        <w:rPr>
          <w:rFonts w:ascii="Times New Roman" w:hAnsi="Times New Roman" w:cs="Times New Roman"/>
          <w:b/>
          <w:sz w:val="24"/>
          <w:szCs w:val="24"/>
        </w:rPr>
      </w:pPr>
    </w:p>
    <w:p w:rsidR="000D73B8" w:rsidRPr="001C38AD" w:rsidRDefault="002B7C46">
      <w:pPr>
        <w:rPr>
          <w:rFonts w:ascii="Times New Roman" w:hAnsi="Times New Roman" w:cs="Times New Roman"/>
        </w:rPr>
      </w:pPr>
      <w:r w:rsidRPr="001C38AD">
        <w:rPr>
          <w:rFonts w:ascii="Times New Roman" w:hAnsi="Times New Roman" w:cs="Times New Roman"/>
          <w:noProof/>
        </w:rPr>
        <w:drawing>
          <wp:anchor distT="0" distB="0" distL="114300" distR="114300" simplePos="0" relativeHeight="251689984" behindDoc="0" locked="0" layoutInCell="1" allowOverlap="1" wp14:anchorId="0F94842D" wp14:editId="4F9F73D6">
            <wp:simplePos x="0" y="0"/>
            <wp:positionH relativeFrom="column">
              <wp:posOffset>3322955</wp:posOffset>
            </wp:positionH>
            <wp:positionV relativeFrom="paragraph">
              <wp:posOffset>-128270</wp:posOffset>
            </wp:positionV>
            <wp:extent cx="3459480" cy="3459480"/>
            <wp:effectExtent l="19050" t="19050" r="26670" b="266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17127" t="8639" r="28276" b="4004"/>
                    <a:stretch/>
                  </pic:blipFill>
                  <pic:spPr bwMode="auto">
                    <a:xfrm>
                      <a:off x="0" y="0"/>
                      <a:ext cx="3459480" cy="34594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8AD">
        <w:rPr>
          <w:rFonts w:ascii="Times New Roman" w:hAnsi="Times New Roman" w:cs="Times New Roman"/>
        </w:rPr>
        <w:t xml:space="preserve">Since the “rules” state </w:t>
      </w:r>
      <w:r w:rsidR="000D73B8" w:rsidRPr="001C38AD">
        <w:rPr>
          <w:rFonts w:ascii="Times New Roman" w:hAnsi="Times New Roman" w:cs="Times New Roman"/>
        </w:rPr>
        <w:t>multiple modalities should be evaluated, a few are shown here.</w:t>
      </w:r>
    </w:p>
    <w:p w:rsidR="000D73B8" w:rsidRPr="001C38AD" w:rsidRDefault="000D73B8">
      <w:pPr>
        <w:rPr>
          <w:rFonts w:ascii="Times New Roman" w:hAnsi="Times New Roman" w:cs="Times New Roman"/>
        </w:rPr>
      </w:pPr>
    </w:p>
    <w:p w:rsidR="000D73B8" w:rsidRPr="001C38AD" w:rsidRDefault="000D73B8">
      <w:pPr>
        <w:rPr>
          <w:rFonts w:ascii="Times New Roman" w:hAnsi="Times New Roman" w:cs="Times New Roman"/>
          <w:b/>
        </w:rPr>
      </w:pPr>
      <w:r w:rsidRPr="001C38AD">
        <w:rPr>
          <w:rFonts w:ascii="Times New Roman" w:hAnsi="Times New Roman" w:cs="Times New Roman"/>
          <w:b/>
        </w:rPr>
        <w:t xml:space="preserve">PolyPhen-2 </w:t>
      </w:r>
    </w:p>
    <w:p w:rsidR="000D73B8" w:rsidRPr="001C38AD" w:rsidRDefault="000D73B8" w:rsidP="000D73B8">
      <w:pPr>
        <w:pStyle w:val="ListParagraph"/>
        <w:numPr>
          <w:ilvl w:val="0"/>
          <w:numId w:val="6"/>
        </w:numPr>
        <w:rPr>
          <w:rFonts w:ascii="Times New Roman" w:hAnsi="Times New Roman" w:cs="Times New Roman"/>
        </w:rPr>
      </w:pPr>
      <w:r w:rsidRPr="001C38AD">
        <w:rPr>
          <w:rFonts w:ascii="Times New Roman" w:hAnsi="Times New Roman" w:cs="Times New Roman"/>
        </w:rPr>
        <w:t>uses both protein structure, function, and evolutionary conservation to predict pathogenicity.  In the output, you’ll have an evolutionary conservation list that ma</w:t>
      </w:r>
      <w:r w:rsidRPr="001C38AD">
        <w:rPr>
          <w:rFonts w:ascii="Times New Roman" w:hAnsi="Times New Roman" w:cs="Times New Roman"/>
          <w:noProof/>
        </w:rPr>
        <w:t xml:space="preserve"> </w:t>
      </w:r>
      <w:r w:rsidRPr="001C38AD">
        <w:rPr>
          <w:rFonts w:ascii="Times New Roman" w:hAnsi="Times New Roman" w:cs="Times New Roman"/>
        </w:rPr>
        <w:t>kes lovely pictures, too!</w:t>
      </w:r>
    </w:p>
    <w:p w:rsidR="000D73B8" w:rsidRPr="001C38AD" w:rsidRDefault="00D20EAA" w:rsidP="000D73B8">
      <w:pPr>
        <w:pStyle w:val="ListParagraph"/>
        <w:numPr>
          <w:ilvl w:val="0"/>
          <w:numId w:val="6"/>
        </w:numPr>
        <w:rPr>
          <w:rFonts w:ascii="Times New Roman" w:hAnsi="Times New Roman" w:cs="Times New Roman"/>
        </w:rPr>
      </w:pPr>
      <w:r w:rsidRPr="001C38AD">
        <w:rPr>
          <w:rFonts w:ascii="Times New Roman" w:hAnsi="Times New Roman" w:cs="Times New Roman"/>
          <w:noProof/>
        </w:rPr>
        <w:drawing>
          <wp:anchor distT="0" distB="0" distL="114300" distR="114300" simplePos="0" relativeHeight="251692032" behindDoc="0" locked="0" layoutInCell="1" allowOverlap="1" wp14:anchorId="46472B38" wp14:editId="3351EDD1">
            <wp:simplePos x="0" y="0"/>
            <wp:positionH relativeFrom="column">
              <wp:posOffset>4495800</wp:posOffset>
            </wp:positionH>
            <wp:positionV relativeFrom="paragraph">
              <wp:posOffset>3859530</wp:posOffset>
            </wp:positionV>
            <wp:extent cx="2286000" cy="2510790"/>
            <wp:effectExtent l="19050" t="19050" r="19050" b="2286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t="10297" r="52088" b="5492"/>
                    <a:stretch/>
                  </pic:blipFill>
                  <pic:spPr bwMode="auto">
                    <a:xfrm>
                      <a:off x="0" y="0"/>
                      <a:ext cx="2286000" cy="25107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73B8" w:rsidRPr="001C38AD">
        <w:rPr>
          <w:rFonts w:ascii="Times New Roman" w:hAnsi="Times New Roman" w:cs="Times New Roman"/>
          <w:noProof/>
        </w:rPr>
        <w:drawing>
          <wp:anchor distT="0" distB="0" distL="114300" distR="114300" simplePos="0" relativeHeight="251691008" behindDoc="0" locked="0" layoutInCell="1" allowOverlap="1" wp14:anchorId="691D4909" wp14:editId="2387BD81">
            <wp:simplePos x="0" y="0"/>
            <wp:positionH relativeFrom="column">
              <wp:posOffset>1819910</wp:posOffset>
            </wp:positionH>
            <wp:positionV relativeFrom="paragraph">
              <wp:posOffset>1133475</wp:posOffset>
            </wp:positionV>
            <wp:extent cx="4974590" cy="2674620"/>
            <wp:effectExtent l="19050" t="19050" r="16510" b="1143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921" t="10478" r="1454" b="5526"/>
                    <a:stretch/>
                  </pic:blipFill>
                  <pic:spPr bwMode="auto">
                    <a:xfrm>
                      <a:off x="0" y="0"/>
                      <a:ext cx="4974590" cy="26746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73B8" w:rsidRPr="001C38AD">
        <w:rPr>
          <w:rFonts w:ascii="Times New Roman" w:hAnsi="Times New Roman" w:cs="Times New Roman"/>
        </w:rPr>
        <w:t>PolyPhen-2 directions:  at the homepage (</w:t>
      </w:r>
      <w:hyperlink r:id="rId35" w:history="1">
        <w:r w:rsidR="000D73B8" w:rsidRPr="001C38AD">
          <w:rPr>
            <w:rStyle w:val="Hyperlink"/>
            <w:rFonts w:ascii="Times New Roman" w:hAnsi="Times New Roman" w:cs="Times New Roman"/>
          </w:rPr>
          <w:t>http://genetics.bwh.harvard.edu/pph2/index.shtml</w:t>
        </w:r>
      </w:hyperlink>
      <w:r w:rsidR="000D73B8" w:rsidRPr="001C38AD">
        <w:rPr>
          <w:rFonts w:ascii="Times New Roman" w:hAnsi="Times New Roman" w:cs="Times New Roman"/>
        </w:rPr>
        <w:t>) put in the protein identifier (from reference sequence page).  Then, you will choose the change (the top row is the normal amino acid, bottom is your amino acid change).  Then hit submit.  It may take up to a few hours to get your results.  Just “refresh” the page until there is a “view” purple word that appears.  Click on it and you’ll have your images.</w:t>
      </w:r>
    </w:p>
    <w:p w:rsidR="000D73B8" w:rsidRPr="001C38AD" w:rsidRDefault="000D73B8" w:rsidP="000D73B8">
      <w:pPr>
        <w:rPr>
          <w:rFonts w:ascii="Times New Roman" w:hAnsi="Times New Roman" w:cs="Times New Roman"/>
          <w:b/>
        </w:rPr>
      </w:pPr>
      <w:r w:rsidRPr="001C38AD">
        <w:rPr>
          <w:rFonts w:ascii="Times New Roman" w:hAnsi="Times New Roman" w:cs="Times New Roman"/>
          <w:b/>
        </w:rPr>
        <w:t>SIFT</w:t>
      </w:r>
    </w:p>
    <w:p w:rsidR="000D73B8" w:rsidRPr="001C38AD" w:rsidRDefault="000D73B8" w:rsidP="000D73B8">
      <w:pPr>
        <w:pStyle w:val="ListParagraph"/>
        <w:numPr>
          <w:ilvl w:val="0"/>
          <w:numId w:val="7"/>
        </w:numPr>
        <w:rPr>
          <w:rFonts w:ascii="Times New Roman" w:hAnsi="Times New Roman" w:cs="Times New Roman"/>
        </w:rPr>
      </w:pPr>
      <w:r w:rsidRPr="001C38AD">
        <w:rPr>
          <w:rFonts w:ascii="Times New Roman" w:hAnsi="Times New Roman" w:cs="Times New Roman"/>
        </w:rPr>
        <w:t>Only uses evolutionary conservation.  Not that much easier than PolyPhen-2 but it is faster.</w:t>
      </w:r>
    </w:p>
    <w:p w:rsidR="00D20EAA" w:rsidRPr="001C38AD" w:rsidRDefault="00D20EAA" w:rsidP="000D73B8">
      <w:pPr>
        <w:pStyle w:val="ListParagraph"/>
        <w:numPr>
          <w:ilvl w:val="0"/>
          <w:numId w:val="7"/>
        </w:numPr>
        <w:rPr>
          <w:rFonts w:ascii="Times New Roman" w:hAnsi="Times New Roman" w:cs="Times New Roman"/>
        </w:rPr>
      </w:pPr>
      <w:r w:rsidRPr="001C38AD">
        <w:rPr>
          <w:rFonts w:ascii="Times New Roman" w:hAnsi="Times New Roman" w:cs="Times New Roman"/>
        </w:rPr>
        <w:t>You will need the gi number (the numbers after the letters gi on your FASTA sequence (see how to get a reference sequence).  Then you will also enter your amino acid change.  Conversely, it also has a list of what it determines are OK and not OK changes (see picture below), which is nice if you’re looking for conservation over a range of amino acids.</w:t>
      </w:r>
    </w:p>
    <w:p w:rsidR="001C38AD" w:rsidRPr="001C38AD" w:rsidRDefault="001C38AD" w:rsidP="001C38AD">
      <w:pPr>
        <w:rPr>
          <w:rFonts w:ascii="Times New Roman" w:hAnsi="Times New Roman" w:cs="Times New Roman"/>
          <w:b/>
        </w:rPr>
      </w:pPr>
      <w:r>
        <w:rPr>
          <w:rFonts w:ascii="Times New Roman" w:hAnsi="Times New Roman" w:cs="Times New Roman"/>
          <w:b/>
        </w:rPr>
        <w:t>MUTATION TASTER</w:t>
      </w:r>
    </w:p>
    <w:p w:rsidR="001C38AD" w:rsidRPr="001C38AD" w:rsidRDefault="001C38AD" w:rsidP="001C38AD">
      <w:pPr>
        <w:pStyle w:val="ListParagraph"/>
        <w:numPr>
          <w:ilvl w:val="0"/>
          <w:numId w:val="10"/>
        </w:numPr>
        <w:rPr>
          <w:rFonts w:ascii="Times New Roman" w:hAnsi="Times New Roman" w:cs="Times New Roman"/>
          <w:b/>
        </w:rPr>
      </w:pPr>
      <w:r w:rsidRPr="001C38AD">
        <w:rPr>
          <w:rFonts w:ascii="Times New Roman" w:hAnsi="Times New Roman" w:cs="Times New Roman"/>
          <w:b/>
        </w:rPr>
        <w:t xml:space="preserve">Navigate to </w:t>
      </w:r>
      <w:hyperlink r:id="rId36" w:history="1">
        <w:r w:rsidRPr="001C38AD">
          <w:rPr>
            <w:rStyle w:val="Hyperlink"/>
            <w:rFonts w:ascii="Times New Roman" w:hAnsi="Times New Roman" w:cs="Times New Roman"/>
            <w:b/>
          </w:rPr>
          <w:t>http</w:t>
        </w:r>
      </w:hyperlink>
      <w:hyperlink r:id="rId37" w:history="1">
        <w:r w:rsidRPr="001C38AD">
          <w:rPr>
            <w:rStyle w:val="Hyperlink"/>
            <w:rFonts w:ascii="Times New Roman" w:hAnsi="Times New Roman" w:cs="Times New Roman"/>
            <w:b/>
          </w:rPr>
          <w:t>://www.mutationtaster.org</w:t>
        </w:r>
      </w:hyperlink>
      <w:hyperlink r:id="rId38" w:history="1">
        <w:r w:rsidRPr="001C38AD">
          <w:rPr>
            <w:rStyle w:val="Hyperlink"/>
            <w:rFonts w:ascii="Times New Roman" w:hAnsi="Times New Roman" w:cs="Times New Roman"/>
            <w:b/>
          </w:rPr>
          <w:t>/</w:t>
        </w:r>
      </w:hyperlink>
      <w:r w:rsidRPr="001C38AD">
        <w:rPr>
          <w:rFonts w:ascii="Times New Roman" w:hAnsi="Times New Roman" w:cs="Times New Roman"/>
          <w:b/>
        </w:rPr>
        <w:t xml:space="preserve"> and enter the gene and then select the proper transcript, and provide sequence context for accuracy.</w:t>
      </w:r>
    </w:p>
    <w:p w:rsidR="001C38AD" w:rsidRPr="001C38AD" w:rsidRDefault="001C38AD" w:rsidP="001C38AD">
      <w:pPr>
        <w:pStyle w:val="ListParagraph"/>
        <w:numPr>
          <w:ilvl w:val="0"/>
          <w:numId w:val="10"/>
        </w:numPr>
        <w:rPr>
          <w:rFonts w:ascii="Times New Roman" w:hAnsi="Times New Roman" w:cs="Times New Roman"/>
          <w:b/>
        </w:rPr>
      </w:pPr>
      <w:r w:rsidRPr="001C38AD">
        <w:rPr>
          <w:rFonts w:ascii="Times New Roman" w:hAnsi="Times New Roman" w:cs="Times New Roman"/>
          <w:b/>
        </w:rPr>
        <w:t>The probability value is the probability of the prediction, i.e. a value close to 1 indicates a high 'security' of the prediction</w:t>
      </w:r>
    </w:p>
    <w:p w:rsidR="00DC1725" w:rsidRPr="001C38AD" w:rsidRDefault="001C38AD" w:rsidP="001C38AD">
      <w:pPr>
        <w:numPr>
          <w:ilvl w:val="0"/>
          <w:numId w:val="10"/>
        </w:numPr>
        <w:rPr>
          <w:rFonts w:ascii="Times New Roman" w:hAnsi="Times New Roman" w:cs="Times New Roman"/>
          <w:b/>
        </w:rPr>
      </w:pPr>
      <w:r w:rsidRPr="001C38AD">
        <w:rPr>
          <w:rFonts w:ascii="Times New Roman" w:hAnsi="Times New Roman" w:cs="Times New Roman"/>
          <w:b/>
          <w:noProof/>
        </w:rPr>
        <w:lastRenderedPageBreak/>
        <w:drawing>
          <wp:anchor distT="0" distB="0" distL="114300" distR="114300" simplePos="0" relativeHeight="251695104" behindDoc="0" locked="0" layoutInCell="1" allowOverlap="1" wp14:anchorId="2D66DA39" wp14:editId="5DCE7D25">
            <wp:simplePos x="0" y="0"/>
            <wp:positionH relativeFrom="column">
              <wp:posOffset>2757805</wp:posOffset>
            </wp:positionH>
            <wp:positionV relativeFrom="paragraph">
              <wp:posOffset>70485</wp:posOffset>
            </wp:positionV>
            <wp:extent cx="4155440" cy="2885440"/>
            <wp:effectExtent l="0" t="0" r="0" b="0"/>
            <wp:wrapSquare wrapText="bothSides"/>
            <wp:docPr id="26" name="Picture 5" descr="Screen shot 2013-03-04 at 11.33.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3-03-04 at 11.33.32 AM.png"/>
                    <pic:cNvPicPr>
                      <a:picLocks noChangeAspect="1"/>
                    </pic:cNvPicPr>
                  </pic:nvPicPr>
                  <pic:blipFill rotWithShape="1">
                    <a:blip r:embed="rId39" cstate="print">
                      <a:extLst>
                        <a:ext uri="{28A0092B-C50C-407E-A947-70E740481C1C}">
                          <a14:useLocalDpi xmlns:a14="http://schemas.microsoft.com/office/drawing/2010/main" val="0"/>
                        </a:ext>
                      </a:extLst>
                    </a:blip>
                    <a:srcRect r="12827"/>
                    <a:stretch/>
                  </pic:blipFill>
                  <pic:spPr>
                    <a:xfrm>
                      <a:off x="0" y="0"/>
                      <a:ext cx="4155440" cy="2885440"/>
                    </a:xfrm>
                    <a:prstGeom prst="rect">
                      <a:avLst/>
                    </a:prstGeom>
                  </pic:spPr>
                </pic:pic>
              </a:graphicData>
            </a:graphic>
            <wp14:sizeRelH relativeFrom="page">
              <wp14:pctWidth>0</wp14:pctWidth>
            </wp14:sizeRelH>
            <wp14:sizeRelV relativeFrom="page">
              <wp14:pctHeight>0</wp14:pctHeight>
            </wp14:sizeRelV>
          </wp:anchor>
        </w:drawing>
      </w:r>
      <w:r w:rsidRPr="001C38AD">
        <w:rPr>
          <w:rFonts w:ascii="Times New Roman" w:hAnsi="Times New Roman" w:cs="Times New Roman"/>
          <w:b/>
        </w:rPr>
        <w:t>This probability score is the number indicated in precomputes; however, the call of pathogenic or benign comes from the overall prediction.</w:t>
      </w:r>
    </w:p>
    <w:p w:rsidR="00DC1725" w:rsidRPr="001C38AD" w:rsidRDefault="001C38AD" w:rsidP="001C38AD">
      <w:pPr>
        <w:numPr>
          <w:ilvl w:val="0"/>
          <w:numId w:val="10"/>
        </w:numPr>
        <w:rPr>
          <w:rFonts w:ascii="Times New Roman" w:hAnsi="Times New Roman" w:cs="Times New Roman"/>
          <w:b/>
        </w:rPr>
      </w:pPr>
      <w:r w:rsidRPr="001C38AD">
        <w:rPr>
          <w:rFonts w:ascii="Times New Roman" w:hAnsi="Times New Roman" w:cs="Times New Roman"/>
          <w:b/>
        </w:rPr>
        <w:t>This information is combined to yield the internal “red” and “green” precompute</w:t>
      </w:r>
    </w:p>
    <w:p w:rsidR="001C38AD" w:rsidRPr="001C38AD" w:rsidRDefault="001C38AD" w:rsidP="001C38AD">
      <w:pPr>
        <w:rPr>
          <w:b/>
        </w:rPr>
      </w:pPr>
    </w:p>
    <w:p w:rsidR="001C38AD" w:rsidRPr="001C38AD" w:rsidRDefault="001C38AD" w:rsidP="001C38AD">
      <w:pPr>
        <w:rPr>
          <w:rFonts w:ascii="Times New Roman" w:hAnsi="Times New Roman" w:cs="Times New Roman"/>
          <w:b/>
          <w:sz w:val="24"/>
          <w:szCs w:val="24"/>
        </w:rPr>
      </w:pPr>
    </w:p>
    <w:p w:rsidR="001C38AD" w:rsidRPr="001C38AD" w:rsidRDefault="001C38AD" w:rsidP="001C38AD">
      <w:pPr>
        <w:ind w:left="360"/>
        <w:rPr>
          <w:rFonts w:ascii="Times New Roman" w:hAnsi="Times New Roman" w:cs="Times New Roman"/>
          <w:sz w:val="24"/>
          <w:szCs w:val="24"/>
        </w:rPr>
      </w:pPr>
    </w:p>
    <w:p w:rsidR="002B7C46" w:rsidRPr="00D20EAA" w:rsidRDefault="002B7C46" w:rsidP="00D20EAA">
      <w:pPr>
        <w:rPr>
          <w:rFonts w:ascii="Times New Roman" w:hAnsi="Times New Roman" w:cs="Times New Roman"/>
          <w:b/>
          <w:sz w:val="24"/>
          <w:szCs w:val="24"/>
        </w:rPr>
      </w:pPr>
      <w:r w:rsidRPr="00D20EAA">
        <w:rPr>
          <w:rFonts w:ascii="Times New Roman" w:hAnsi="Times New Roman" w:cs="Times New Roman"/>
          <w:b/>
          <w:sz w:val="24"/>
          <w:szCs w:val="24"/>
        </w:rPr>
        <w:br w:type="page"/>
      </w:r>
    </w:p>
    <w:p w:rsidR="002B7C46" w:rsidRDefault="002B7C46">
      <w:pPr>
        <w:rPr>
          <w:rFonts w:ascii="Times New Roman" w:hAnsi="Times New Roman" w:cs="Times New Roman"/>
          <w:b/>
          <w:sz w:val="24"/>
          <w:szCs w:val="24"/>
        </w:rPr>
      </w:pPr>
    </w:p>
    <w:p w:rsidR="002B7C46" w:rsidRDefault="002B7C46">
      <w:pPr>
        <w:rPr>
          <w:rFonts w:ascii="Times New Roman" w:hAnsi="Times New Roman" w:cs="Times New Roman"/>
          <w:b/>
          <w:sz w:val="24"/>
          <w:szCs w:val="24"/>
        </w:rPr>
      </w:pPr>
    </w:p>
    <w:p w:rsidR="0099617F" w:rsidRPr="0099617F" w:rsidRDefault="0099617F" w:rsidP="0099617F">
      <w:pPr>
        <w:jc w:val="center"/>
        <w:rPr>
          <w:rFonts w:ascii="Times New Roman" w:hAnsi="Times New Roman" w:cs="Times New Roman"/>
          <w:b/>
          <w:sz w:val="24"/>
          <w:szCs w:val="24"/>
        </w:rPr>
      </w:pPr>
      <w:r w:rsidRPr="0099617F">
        <w:rPr>
          <w:rFonts w:ascii="Times New Roman" w:hAnsi="Times New Roman" w:cs="Times New Roman"/>
          <w:b/>
          <w:sz w:val="24"/>
          <w:szCs w:val="24"/>
        </w:rPr>
        <w:t>Pubmed</w:t>
      </w:r>
      <w:r>
        <w:rPr>
          <w:rFonts w:ascii="Times New Roman" w:hAnsi="Times New Roman" w:cs="Times New Roman"/>
          <w:b/>
          <w:sz w:val="24"/>
          <w:szCs w:val="24"/>
        </w:rPr>
        <w:t xml:space="preserve"> Access</w:t>
      </w:r>
    </w:p>
    <w:bookmarkEnd w:id="6"/>
    <w:p w:rsidR="0099617F" w:rsidRDefault="0099617F" w:rsidP="0099617F">
      <w:pP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r w:rsidRPr="00C44275">
        <w:rPr>
          <w:rFonts w:ascii="Times New Roman" w:hAnsi="Times New Roman" w:cs="Times New Roman"/>
          <w:sz w:val="24"/>
          <w:szCs w:val="24"/>
        </w:rPr>
        <w:instrText>http://www.ncbi.nlm.nih.gov/pubmed</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Pr="00464675">
        <w:rPr>
          <w:rStyle w:val="Hyperlink"/>
          <w:rFonts w:ascii="Times New Roman" w:hAnsi="Times New Roman" w:cs="Times New Roman"/>
          <w:sz w:val="24"/>
          <w:szCs w:val="24"/>
        </w:rPr>
        <w:t>http://www.ncbi.nlm.nih.gov/pubmed</w:t>
      </w:r>
      <w:r>
        <w:rPr>
          <w:rFonts w:ascii="Times New Roman" w:hAnsi="Times New Roman" w:cs="Times New Roman"/>
          <w:sz w:val="24"/>
          <w:szCs w:val="24"/>
        </w:rPr>
        <w:fldChar w:fldCharType="end"/>
      </w:r>
    </w:p>
    <w:p w:rsidR="0099617F" w:rsidRDefault="0099617F" w:rsidP="0099617F">
      <w:pPr>
        <w:rPr>
          <w:rFonts w:ascii="Times New Roman" w:hAnsi="Times New Roman" w:cs="Times New Roman"/>
          <w:sz w:val="24"/>
          <w:szCs w:val="24"/>
        </w:rPr>
      </w:pPr>
      <w:r>
        <w:rPr>
          <w:rFonts w:ascii="Times New Roman" w:hAnsi="Times New Roman" w:cs="Times New Roman"/>
          <w:sz w:val="24"/>
          <w:szCs w:val="24"/>
        </w:rPr>
        <w:t xml:space="preserve">From the NIH library site, you can log in using the “remote login” button.  Using your NIH Username and Login, a new pubmed window will appear.  Then, you can search in pubmed as you would otherwise and the NIH library symbol will appear to the right on the abstract page for a paper if it is available.  </w:t>
      </w:r>
    </w:p>
    <w:p w:rsidR="0099617F" w:rsidRDefault="0099617F" w:rsidP="0099617F">
      <w:pPr>
        <w:rPr>
          <w:rFonts w:ascii="Times New Roman" w:hAnsi="Times New Roman" w:cs="Times New Roman"/>
          <w:sz w:val="24"/>
          <w:szCs w:val="24"/>
        </w:rPr>
      </w:pPr>
      <w:r>
        <w:rPr>
          <w:rFonts w:ascii="Times New Roman" w:hAnsi="Times New Roman" w:cs="Times New Roman"/>
          <w:sz w:val="24"/>
          <w:szCs w:val="24"/>
        </w:rPr>
        <w:t xml:space="preserve">Papers not immediately available can be “ordered”.  In general, an ordered article requires a PMID number.  </w:t>
      </w:r>
    </w:p>
    <w:p w:rsidR="0099617F" w:rsidRDefault="0099617F" w:rsidP="0099617F">
      <w:pPr>
        <w:rPr>
          <w:rFonts w:ascii="Times New Roman" w:hAnsi="Times New Roman" w:cs="Times New Roman"/>
          <w:sz w:val="24"/>
          <w:szCs w:val="24"/>
        </w:rPr>
      </w:pPr>
      <w:r>
        <w:rPr>
          <w:rFonts w:ascii="Times New Roman" w:hAnsi="Times New Roman" w:cs="Times New Roman"/>
          <w:sz w:val="24"/>
          <w:szCs w:val="24"/>
        </w:rPr>
        <w:t xml:space="preserve">To order an article, you will need the Personal Idenfitifer cose on the back of your PIV card or the front of your “physician” NIH card, if you have one. </w:t>
      </w:r>
    </w:p>
    <w:p w:rsidR="00E44641" w:rsidRPr="0093268E" w:rsidRDefault="0099617F" w:rsidP="0093268E">
      <w:pPr>
        <w:jc w:val="center"/>
        <w:rPr>
          <w:rFonts w:ascii="Times New Roman" w:hAnsi="Times New Roman" w:cs="Times New Roman"/>
          <w:b/>
          <w:sz w:val="24"/>
          <w:szCs w:val="24"/>
        </w:rPr>
      </w:pPr>
      <w:r>
        <w:rPr>
          <w:rFonts w:ascii="Times New Roman" w:hAnsi="Times New Roman" w:cs="Times New Roman"/>
          <w:sz w:val="24"/>
          <w:szCs w:val="24"/>
        </w:rPr>
        <w:br w:type="page"/>
      </w:r>
      <w:bookmarkStart w:id="9" w:name="reference"/>
      <w:r w:rsidR="00E44641" w:rsidRPr="0093268E">
        <w:rPr>
          <w:rFonts w:ascii="Times New Roman" w:hAnsi="Times New Roman" w:cs="Times New Roman"/>
          <w:b/>
          <w:sz w:val="24"/>
          <w:szCs w:val="24"/>
        </w:rPr>
        <w:lastRenderedPageBreak/>
        <w:t>Reference Sequence</w:t>
      </w:r>
      <w:r w:rsidR="0008764A">
        <w:rPr>
          <w:rFonts w:ascii="Times New Roman" w:hAnsi="Times New Roman" w:cs="Times New Roman"/>
          <w:b/>
          <w:sz w:val="24"/>
          <w:szCs w:val="24"/>
        </w:rPr>
        <w:t>s</w:t>
      </w:r>
      <w:bookmarkEnd w:id="9"/>
    </w:p>
    <w:p w:rsidR="0008764A" w:rsidRPr="0008764A" w:rsidRDefault="0008764A" w:rsidP="0008764A">
      <w:pPr>
        <w:pStyle w:val="ListParagraph"/>
        <w:rPr>
          <w:rFonts w:ascii="Times New Roman" w:hAnsi="Times New Roman" w:cs="Times New Roman"/>
          <w:b/>
          <w:sz w:val="24"/>
          <w:szCs w:val="24"/>
        </w:rPr>
      </w:pPr>
      <w:r w:rsidRPr="0008764A">
        <w:rPr>
          <w:rFonts w:ascii="Times New Roman" w:hAnsi="Times New Roman" w:cs="Times New Roman"/>
          <w:b/>
          <w:sz w:val="24"/>
          <w:szCs w:val="24"/>
        </w:rPr>
        <w:t>FOR DNA/CHROMOSOMAL LOCTION</w:t>
      </w:r>
    </w:p>
    <w:p w:rsidR="0008764A" w:rsidRDefault="0008764A" w:rsidP="0008764A">
      <w:pPr>
        <w:pStyle w:val="ListParagraph"/>
        <w:numPr>
          <w:ilvl w:val="0"/>
          <w:numId w:val="8"/>
        </w:numPr>
        <w:rPr>
          <w:rFonts w:ascii="Times New Roman" w:hAnsi="Times New Roman" w:cs="Times New Roman"/>
          <w:sz w:val="24"/>
          <w:szCs w:val="24"/>
        </w:rPr>
      </w:pPr>
      <w:r>
        <w:rPr>
          <w:noProof/>
        </w:rPr>
        <w:drawing>
          <wp:anchor distT="0" distB="0" distL="114300" distR="114300" simplePos="0" relativeHeight="251686912" behindDoc="0" locked="0" layoutInCell="1" allowOverlap="1" wp14:anchorId="64EC2CC0" wp14:editId="537DB896">
            <wp:simplePos x="0" y="0"/>
            <wp:positionH relativeFrom="column">
              <wp:posOffset>2570480</wp:posOffset>
            </wp:positionH>
            <wp:positionV relativeFrom="paragraph">
              <wp:posOffset>47625</wp:posOffset>
            </wp:positionV>
            <wp:extent cx="4272915" cy="1637665"/>
            <wp:effectExtent l="19050" t="19050" r="13335" b="196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45885" t="71198" r="25633" b="7891"/>
                    <a:stretch/>
                  </pic:blipFill>
                  <pic:spPr bwMode="auto">
                    <a:xfrm>
                      <a:off x="0" y="0"/>
                      <a:ext cx="4272915" cy="16376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73CB">
        <w:rPr>
          <w:rFonts w:ascii="Times New Roman" w:hAnsi="Times New Roman" w:cs="Times New Roman"/>
          <w:sz w:val="24"/>
          <w:szCs w:val="24"/>
        </w:rPr>
        <w:t xml:space="preserve">Navigate to NCBI at </w:t>
      </w:r>
      <w:hyperlink r:id="rId41" w:history="1">
        <w:r w:rsidRPr="002273CB">
          <w:rPr>
            <w:rStyle w:val="Hyperlink"/>
            <w:rFonts w:ascii="Times New Roman" w:hAnsi="Times New Roman" w:cs="Times New Roman"/>
            <w:sz w:val="24"/>
            <w:szCs w:val="24"/>
          </w:rPr>
          <w:t>http://www.ncbi.nlm.nih.gov/</w:t>
        </w:r>
      </w:hyperlink>
      <w:r w:rsidRPr="002273CB">
        <w:rPr>
          <w:rFonts w:ascii="Times New Roman" w:hAnsi="Times New Roman" w:cs="Times New Roman"/>
          <w:sz w:val="24"/>
          <w:szCs w:val="24"/>
        </w:rPr>
        <w:t xml:space="preserve"> and search for the </w:t>
      </w:r>
      <w:r>
        <w:rPr>
          <w:rFonts w:ascii="Times New Roman" w:hAnsi="Times New Roman" w:cs="Times New Roman"/>
          <w:sz w:val="24"/>
          <w:szCs w:val="24"/>
        </w:rPr>
        <w:t>Gene</w:t>
      </w:r>
      <w:r w:rsidRPr="002273CB">
        <w:rPr>
          <w:rFonts w:ascii="Times New Roman" w:hAnsi="Times New Roman" w:cs="Times New Roman"/>
          <w:sz w:val="24"/>
          <w:szCs w:val="24"/>
        </w:rPr>
        <w:t xml:space="preserve"> sequence for this reference</w:t>
      </w:r>
      <w:r>
        <w:rPr>
          <w:rFonts w:ascii="Times New Roman" w:hAnsi="Times New Roman" w:cs="Times New Roman"/>
          <w:sz w:val="24"/>
          <w:szCs w:val="24"/>
        </w:rPr>
        <w:t xml:space="preserve"> (pulldown box to left of search box Figure 1)</w:t>
      </w:r>
      <w:r w:rsidRPr="002273CB">
        <w:rPr>
          <w:rFonts w:ascii="Times New Roman" w:hAnsi="Times New Roman" w:cs="Times New Roman"/>
          <w:sz w:val="24"/>
          <w:szCs w:val="24"/>
        </w:rPr>
        <w:t xml:space="preserve">.  </w:t>
      </w:r>
    </w:p>
    <w:p w:rsidR="0008764A" w:rsidRDefault="0008764A" w:rsidP="0008764A">
      <w:pPr>
        <w:pStyle w:val="ListParagraph"/>
        <w:numPr>
          <w:ilvl w:val="0"/>
          <w:numId w:val="8"/>
        </w:numPr>
        <w:rPr>
          <w:rFonts w:ascii="Times New Roman" w:hAnsi="Times New Roman" w:cs="Times New Roman"/>
          <w:sz w:val="24"/>
          <w:szCs w:val="24"/>
        </w:rPr>
      </w:pPr>
      <w:r>
        <w:rPr>
          <w:noProof/>
        </w:rPr>
        <w:drawing>
          <wp:anchor distT="0" distB="0" distL="114300" distR="114300" simplePos="0" relativeHeight="251693056" behindDoc="0" locked="0" layoutInCell="1" allowOverlap="1" wp14:anchorId="7A0C651A" wp14:editId="488F82DE">
            <wp:simplePos x="0" y="0"/>
            <wp:positionH relativeFrom="column">
              <wp:posOffset>2524125</wp:posOffset>
            </wp:positionH>
            <wp:positionV relativeFrom="paragraph">
              <wp:posOffset>394335</wp:posOffset>
            </wp:positionV>
            <wp:extent cx="4332605" cy="2640330"/>
            <wp:effectExtent l="19050" t="19050" r="10795" b="266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t="24816" r="27012" b="4011"/>
                    <a:stretch/>
                  </pic:blipFill>
                  <pic:spPr bwMode="auto">
                    <a:xfrm>
                      <a:off x="0" y="0"/>
                      <a:ext cx="4332605" cy="26403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If you are looking for the gene reference sequence so that you can use UCSC or another browser, then I use the same NCBI site and choose “gene” for the search criteria.  From there, you can either copy/paste the location for UCSC, etc. or you can click on “map viewer” for a simplistic map of the chromosome region (figure 2).  </w:t>
      </w:r>
    </w:p>
    <w:p w:rsidR="0008764A" w:rsidRDefault="0008764A" w:rsidP="0008764A">
      <w:pPr>
        <w:pStyle w:val="ListParagraph"/>
        <w:rPr>
          <w:rFonts w:ascii="Times New Roman" w:hAnsi="Times New Roman" w:cs="Times New Roman"/>
          <w:sz w:val="24"/>
          <w:szCs w:val="24"/>
        </w:rPr>
      </w:pPr>
    </w:p>
    <w:p w:rsidR="0008764A" w:rsidRDefault="0008764A" w:rsidP="0008764A">
      <w:pPr>
        <w:pStyle w:val="ListParagraph"/>
        <w:rPr>
          <w:rFonts w:ascii="Times New Roman" w:hAnsi="Times New Roman" w:cs="Times New Roman"/>
          <w:sz w:val="24"/>
          <w:szCs w:val="24"/>
        </w:rPr>
      </w:pPr>
    </w:p>
    <w:p w:rsidR="0008764A" w:rsidRDefault="0008764A" w:rsidP="0008764A">
      <w:pPr>
        <w:pStyle w:val="ListParagraph"/>
        <w:rPr>
          <w:rFonts w:ascii="Times New Roman" w:hAnsi="Times New Roman" w:cs="Times New Roman"/>
          <w:sz w:val="24"/>
          <w:szCs w:val="24"/>
        </w:rPr>
      </w:pPr>
      <w:r>
        <w:rPr>
          <w:noProof/>
        </w:rPr>
        <w:drawing>
          <wp:anchor distT="0" distB="0" distL="114300" distR="114300" simplePos="0" relativeHeight="251687936" behindDoc="0" locked="0" layoutInCell="1" allowOverlap="1" wp14:anchorId="037308E6" wp14:editId="6F290265">
            <wp:simplePos x="0" y="0"/>
            <wp:positionH relativeFrom="column">
              <wp:posOffset>2524760</wp:posOffset>
            </wp:positionH>
            <wp:positionV relativeFrom="paragraph">
              <wp:posOffset>58420</wp:posOffset>
            </wp:positionV>
            <wp:extent cx="4340225" cy="2292350"/>
            <wp:effectExtent l="19050" t="19050" r="22225" b="127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l="18836" t="31380" r="8997" b="7634"/>
                    <a:stretch/>
                  </pic:blipFill>
                  <pic:spPr bwMode="auto">
                    <a:xfrm>
                      <a:off x="0" y="0"/>
                      <a:ext cx="4340225" cy="22923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764A" w:rsidRPr="0008764A" w:rsidRDefault="0008764A" w:rsidP="0008764A">
      <w:pPr>
        <w:pStyle w:val="ListParagraph"/>
        <w:rPr>
          <w:rFonts w:ascii="Times New Roman" w:hAnsi="Times New Roman" w:cs="Times New Roman"/>
          <w:b/>
          <w:sz w:val="24"/>
          <w:szCs w:val="24"/>
        </w:rPr>
      </w:pPr>
      <w:r w:rsidRPr="0008764A">
        <w:rPr>
          <w:rFonts w:ascii="Times New Roman" w:hAnsi="Times New Roman" w:cs="Times New Roman"/>
          <w:b/>
          <w:sz w:val="24"/>
          <w:szCs w:val="24"/>
        </w:rPr>
        <w:t>FOR PROTEIN SEQUENCES</w:t>
      </w:r>
    </w:p>
    <w:p w:rsidR="002273CB" w:rsidRDefault="00E44641" w:rsidP="002273CB">
      <w:pPr>
        <w:pStyle w:val="ListParagraph"/>
        <w:numPr>
          <w:ilvl w:val="0"/>
          <w:numId w:val="4"/>
        </w:numPr>
        <w:rPr>
          <w:rFonts w:ascii="Times New Roman" w:hAnsi="Times New Roman" w:cs="Times New Roman"/>
          <w:sz w:val="24"/>
          <w:szCs w:val="24"/>
        </w:rPr>
      </w:pPr>
      <w:r w:rsidRPr="002273CB">
        <w:rPr>
          <w:rFonts w:ascii="Times New Roman" w:hAnsi="Times New Roman" w:cs="Times New Roman"/>
          <w:sz w:val="24"/>
          <w:szCs w:val="24"/>
        </w:rPr>
        <w:t xml:space="preserve">Navigate to NCBI at </w:t>
      </w:r>
      <w:hyperlink r:id="rId44" w:history="1">
        <w:r w:rsidRPr="002273CB">
          <w:rPr>
            <w:rStyle w:val="Hyperlink"/>
            <w:rFonts w:ascii="Times New Roman" w:hAnsi="Times New Roman" w:cs="Times New Roman"/>
            <w:sz w:val="24"/>
            <w:szCs w:val="24"/>
          </w:rPr>
          <w:t>http://www.ncbi.nlm.nih.gov/</w:t>
        </w:r>
      </w:hyperlink>
      <w:r w:rsidRPr="002273CB">
        <w:rPr>
          <w:rFonts w:ascii="Times New Roman" w:hAnsi="Times New Roman" w:cs="Times New Roman"/>
          <w:sz w:val="24"/>
          <w:szCs w:val="24"/>
        </w:rPr>
        <w:t xml:space="preserve"> and search for the PROTEIN sequence for this reference.  Use the protein name and “human” in the search.  You will still likely get multiple hits.  By checking the genereview for the protein length you should be looking for it might help you to choose the correct sequence to use as your reference.  </w:t>
      </w:r>
      <w:r w:rsidR="002273CB" w:rsidRPr="002273CB">
        <w:rPr>
          <w:rFonts w:ascii="Times New Roman" w:hAnsi="Times New Roman" w:cs="Times New Roman"/>
          <w:sz w:val="24"/>
          <w:szCs w:val="24"/>
        </w:rPr>
        <w:t xml:space="preserve"> </w:t>
      </w:r>
    </w:p>
    <w:p w:rsidR="002273CB" w:rsidRDefault="002273CB" w:rsidP="002273C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 search should bring you to the reference sequence.</w:t>
      </w:r>
    </w:p>
    <w:p w:rsidR="0008764A" w:rsidRDefault="002273CB" w:rsidP="002273C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Click on FASTA to get the reduced sequence you need to copy/paste into on-line resources</w:t>
      </w:r>
    </w:p>
    <w:p w:rsidR="0008764A" w:rsidRDefault="0008764A" w:rsidP="0008764A">
      <w:pPr>
        <w:rPr>
          <w:rFonts w:ascii="Times New Roman" w:hAnsi="Times New Roman" w:cs="Times New Roman"/>
          <w:sz w:val="24"/>
          <w:szCs w:val="24"/>
        </w:rPr>
      </w:pPr>
    </w:p>
    <w:p w:rsidR="0008764A" w:rsidRDefault="0008764A" w:rsidP="0008764A">
      <w:pPr>
        <w:rPr>
          <w:rFonts w:ascii="Times New Roman" w:hAnsi="Times New Roman" w:cs="Times New Roman"/>
          <w:sz w:val="24"/>
          <w:szCs w:val="24"/>
        </w:rPr>
      </w:pPr>
    </w:p>
    <w:p w:rsidR="00E6456E" w:rsidRPr="0008764A" w:rsidRDefault="00E6456E" w:rsidP="0008764A">
      <w:pPr>
        <w:rPr>
          <w:rFonts w:ascii="Times New Roman" w:hAnsi="Times New Roman" w:cs="Times New Roman"/>
          <w:sz w:val="24"/>
          <w:szCs w:val="24"/>
        </w:rPr>
      </w:pPr>
      <w:r w:rsidRPr="0008764A">
        <w:rPr>
          <w:rFonts w:ascii="Times New Roman" w:hAnsi="Times New Roman" w:cs="Times New Roman"/>
          <w:sz w:val="24"/>
          <w:szCs w:val="24"/>
        </w:rPr>
        <w:br w:type="page"/>
      </w:r>
      <w:r w:rsidRPr="0008764A">
        <w:rPr>
          <w:rFonts w:ascii="Times New Roman" w:hAnsi="Times New Roman" w:cs="Times New Roman"/>
          <w:sz w:val="24"/>
          <w:szCs w:val="24"/>
        </w:rPr>
        <w:lastRenderedPageBreak/>
        <w:t xml:space="preserve"> </w:t>
      </w:r>
    </w:p>
    <w:p w:rsidR="0099617F" w:rsidRDefault="0099617F" w:rsidP="0099617F">
      <w:pPr>
        <w:rPr>
          <w:rFonts w:ascii="Times New Roman" w:hAnsi="Times New Roman" w:cs="Times New Roman"/>
          <w:sz w:val="24"/>
          <w:szCs w:val="24"/>
        </w:rPr>
      </w:pPr>
    </w:p>
    <w:p w:rsidR="00C365F6" w:rsidRDefault="00C365F6" w:rsidP="00C365F6">
      <w:pPr>
        <w:jc w:val="center"/>
        <w:rPr>
          <w:rFonts w:ascii="Times New Roman" w:hAnsi="Times New Roman" w:cs="Times New Roman"/>
          <w:b/>
          <w:sz w:val="24"/>
          <w:szCs w:val="24"/>
        </w:rPr>
      </w:pPr>
      <w:bookmarkStart w:id="10" w:name="splice"/>
      <w:r w:rsidRPr="00C365F6">
        <w:rPr>
          <w:rFonts w:ascii="Times New Roman" w:hAnsi="Times New Roman" w:cs="Times New Roman"/>
          <w:b/>
          <w:sz w:val="24"/>
          <w:szCs w:val="24"/>
        </w:rPr>
        <w:t>Splice Site Analysis</w:t>
      </w:r>
    </w:p>
    <w:bookmarkEnd w:id="10"/>
    <w:p w:rsidR="00C365F6" w:rsidRPr="00C365F6" w:rsidRDefault="00C365F6" w:rsidP="00C365F6">
      <w:pPr>
        <w:jc w:val="center"/>
        <w:rPr>
          <w:rFonts w:ascii="Times New Roman" w:hAnsi="Times New Roman" w:cs="Times New Roman"/>
          <w:b/>
          <w:sz w:val="24"/>
          <w:szCs w:val="24"/>
        </w:rPr>
      </w:pPr>
    </w:p>
    <w:p w:rsidR="00C365F6" w:rsidRDefault="00C365F6" w:rsidP="00C365F6">
      <w:pPr>
        <w:rPr>
          <w:rFonts w:ascii="Times New Roman" w:hAnsi="Times New Roman" w:cs="Times New Roman"/>
          <w:sz w:val="24"/>
          <w:szCs w:val="24"/>
        </w:rPr>
      </w:pPr>
      <w:r w:rsidRPr="00C365F6">
        <w:rPr>
          <w:rFonts w:ascii="Times New Roman" w:hAnsi="Times New Roman" w:cs="Times New Roman"/>
          <w:noProof/>
          <w:sz w:val="24"/>
          <w:szCs w:val="24"/>
        </w:rPr>
        <mc:AlternateContent>
          <mc:Choice Requires="wpg">
            <w:drawing>
              <wp:anchor distT="0" distB="0" distL="114300" distR="114300" simplePos="0" relativeHeight="251675648" behindDoc="0" locked="0" layoutInCell="1" allowOverlap="1" wp14:anchorId="559D62D8" wp14:editId="11E5D1DD">
                <wp:simplePos x="0" y="0"/>
                <wp:positionH relativeFrom="column">
                  <wp:posOffset>4141470</wp:posOffset>
                </wp:positionH>
                <wp:positionV relativeFrom="paragraph">
                  <wp:posOffset>29845</wp:posOffset>
                </wp:positionV>
                <wp:extent cx="2783840" cy="1330960"/>
                <wp:effectExtent l="19050" t="19050" r="16510" b="2540"/>
                <wp:wrapSquare wrapText="bothSides"/>
                <wp:docPr id="16" name="Group 16"/>
                <wp:cNvGraphicFramePr/>
                <a:graphic xmlns:a="http://schemas.openxmlformats.org/drawingml/2006/main">
                  <a:graphicData uri="http://schemas.microsoft.com/office/word/2010/wordprocessingGroup">
                    <wpg:wgp>
                      <wpg:cNvGrpSpPr/>
                      <wpg:grpSpPr>
                        <a:xfrm>
                          <a:off x="0" y="0"/>
                          <a:ext cx="2783840" cy="1330960"/>
                          <a:chOff x="0" y="0"/>
                          <a:chExt cx="2784143" cy="1330960"/>
                        </a:xfrm>
                      </wpg:grpSpPr>
                      <pic:pic xmlns:pic="http://schemas.openxmlformats.org/drawingml/2006/picture">
                        <pic:nvPicPr>
                          <pic:cNvPr id="17" name="Picture 17"/>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84143" cy="1003110"/>
                          </a:xfrm>
                          <a:prstGeom prst="rect">
                            <a:avLst/>
                          </a:prstGeom>
                          <a:noFill/>
                          <a:ln w="9525">
                            <a:solidFill>
                              <a:schemeClr val="tx1"/>
                            </a:solidFill>
                            <a:miter lim="800000"/>
                            <a:headEnd/>
                            <a:tailEnd/>
                          </a:ln>
                        </pic:spPr>
                      </pic:pic>
                      <wps:wsp>
                        <wps:cNvPr id="18" name="Text Box 18"/>
                        <wps:cNvSpPr txBox="1"/>
                        <wps:spPr>
                          <a:xfrm>
                            <a:off x="0" y="1064260"/>
                            <a:ext cx="2783840" cy="266700"/>
                          </a:xfrm>
                          <a:prstGeom prst="rect">
                            <a:avLst/>
                          </a:prstGeom>
                          <a:solidFill>
                            <a:prstClr val="white"/>
                          </a:solidFill>
                          <a:ln>
                            <a:noFill/>
                          </a:ln>
                          <a:effectLst/>
                        </wps:spPr>
                        <wps:txbx>
                          <w:txbxContent>
                            <w:p w:rsidR="00C365F6" w:rsidRPr="005F488D" w:rsidRDefault="00C365F6" w:rsidP="00C365F6">
                              <w:pPr>
                                <w:pStyle w:val="Caption"/>
                                <w:rPr>
                                  <w:rFonts w:ascii="Times New Roman" w:hAnsi="Times New Roman" w:cs="Times New Roman"/>
                                  <w:i/>
                                  <w:sz w:val="24"/>
                                  <w:szCs w:val="24"/>
                                </w:rPr>
                              </w:pPr>
                              <w:r>
                                <w:t xml:space="preserve">Figure </w:t>
                              </w:r>
                              <w:fldSimple w:instr=" SEQ Figure \* ARABIC ">
                                <w:r w:rsidR="0095426D">
                                  <w:rPr>
                                    <w:noProof/>
                                  </w:rPr>
                                  <w:t>1</w:t>
                                </w:r>
                              </w:fldSimple>
                              <w:r>
                                <w:t>:  Consensus Splice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6" o:spid="_x0000_s1026" style="position:absolute;margin-left:326.1pt;margin-top:2.35pt;width:219.2pt;height:104.8pt;z-index:251675648" coordsize="27841,13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27841;height:10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C3UvBAAAA2wAAAA8AAABkcnMvZG93bnJldi54bWxET91qwjAUvh/4DuEI3s1UKZt0Rikryhhl&#10;oPMBDs1pU2xOuiba7u2XwWB35+P7Pdv9ZDtxp8G3jhWslgkI4srplhsFl8/D4waED8gaO8ek4Js8&#10;7Hezhy1m2o18ovs5NCKGsM9QgQmhz6T0lSGLful64sjVbrAYIhwaqQccY7jt5DpJnqTFlmODwZ5e&#10;DVXX880q0B9l8ZXamutQHlNTXMr3Y14qtZhP+QuIQFP4F/+533Sc/wy/v8QD5O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C3UvBAAAA2wAAAA8AAAAAAAAAAAAAAAAAnwIA&#10;AGRycy9kb3ducmV2LnhtbFBLBQYAAAAABAAEAPcAAACNAwAAAAA=&#10;" stroked="t" strokecolor="black [3213]">
                  <v:imagedata r:id="rId46" o:title=""/>
                  <v:path arrowok="t"/>
                </v:shape>
                <v:shapetype id="_x0000_t202" coordsize="21600,21600" o:spt="202" path="m,l,21600r21600,l21600,xe">
                  <v:stroke joinstyle="miter"/>
                  <v:path gradientshapeok="t" o:connecttype="rect"/>
                </v:shapetype>
                <v:shape id="Text Box 18" o:spid="_x0000_s1028" type="#_x0000_t202" style="position:absolute;top:10642;width:2783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XwMYA&#10;AADbAAAADwAAAGRycy9kb3ducmV2LnhtbESPQUsDMRCF74L/IYzgRWxWLaWsTUspCtpL6bYXb8Nm&#10;ulndTJYk267/vnMQvM3w3rz3zWI1+k6dKaY2sIGnSQGKuA625cbA8fD+OAeVMrLFLjAZ+KUEq+Xt&#10;zQJLGy68p3OVGyUhnEo04HLuS61T7chjmoSeWLRTiB6zrLHRNuJFwn2nn4tipj22LA0Oe9o4qn+q&#10;wRvYTb927mE4vW3X05f4eRw2s++mMub+bly/gso05n/z3/WHFXyBlV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eXwMYAAADbAAAADwAAAAAAAAAAAAAAAACYAgAAZHJz&#10;L2Rvd25yZXYueG1sUEsFBgAAAAAEAAQA9QAAAIsDAAAAAA==&#10;" stroked="f">
                  <v:textbox style="mso-fit-shape-to-text:t" inset="0,0,0,0">
                    <w:txbxContent>
                      <w:p w:rsidR="00C365F6" w:rsidRPr="005F488D" w:rsidRDefault="00C365F6" w:rsidP="00C365F6">
                        <w:pPr>
                          <w:pStyle w:val="Caption"/>
                          <w:rPr>
                            <w:rFonts w:ascii="Times New Roman" w:hAnsi="Times New Roman" w:cs="Times New Roman"/>
                            <w:i/>
                            <w:sz w:val="24"/>
                            <w:szCs w:val="24"/>
                          </w:rPr>
                        </w:pPr>
                        <w:r>
                          <w:t xml:space="preserve">Figure </w:t>
                        </w:r>
                        <w:r w:rsidR="001C38AD">
                          <w:fldChar w:fldCharType="begin"/>
                        </w:r>
                        <w:r w:rsidR="001C38AD">
                          <w:instrText xml:space="preserve"> SEQ Figure \* ARABIC </w:instrText>
                        </w:r>
                        <w:r w:rsidR="001C38AD">
                          <w:fldChar w:fldCharType="separate"/>
                        </w:r>
                        <w:r w:rsidR="0095426D">
                          <w:rPr>
                            <w:noProof/>
                          </w:rPr>
                          <w:t>1</w:t>
                        </w:r>
                        <w:r w:rsidR="001C38AD">
                          <w:rPr>
                            <w:noProof/>
                          </w:rPr>
                          <w:fldChar w:fldCharType="end"/>
                        </w:r>
                        <w:r>
                          <w:t>:  Consensus Splice Site</w:t>
                        </w:r>
                      </w:p>
                    </w:txbxContent>
                  </v:textbox>
                </v:shape>
                <w10:wrap type="square"/>
              </v:group>
            </w:pict>
          </mc:Fallback>
        </mc:AlternateContent>
      </w:r>
      <w:r w:rsidRPr="00C365F6">
        <w:rPr>
          <w:rFonts w:ascii="Times New Roman" w:hAnsi="Times New Roman" w:cs="Times New Roman"/>
          <w:sz w:val="24"/>
          <w:szCs w:val="24"/>
        </w:rPr>
        <w:t xml:space="preserve">Splice site changes can be fairly difficult to call.  If it is a +1 or 2 site, the consensus site is conserved (see figure).  For other splice site changes, you will need to access a splice site predictor.  </w:t>
      </w:r>
    </w:p>
    <w:p w:rsidR="00C365F6" w:rsidRDefault="00C365F6" w:rsidP="00C365F6">
      <w:pPr>
        <w:rPr>
          <w:rFonts w:ascii="Times New Roman" w:hAnsi="Times New Roman" w:cs="Times New Roman"/>
          <w:sz w:val="24"/>
          <w:szCs w:val="24"/>
        </w:rPr>
      </w:pPr>
    </w:p>
    <w:p w:rsidR="00C365F6" w:rsidRDefault="00C365F6" w:rsidP="00C365F6">
      <w:pPr>
        <w:rPr>
          <w:rFonts w:ascii="Times New Roman" w:hAnsi="Times New Roman" w:cs="Times New Roman"/>
          <w:sz w:val="24"/>
          <w:szCs w:val="24"/>
        </w:rPr>
      </w:pPr>
      <w:r w:rsidRPr="00C365F6">
        <w:rPr>
          <w:rFonts w:ascii="Times New Roman" w:hAnsi="Times New Roman" w:cs="Times New Roman"/>
          <w:sz w:val="24"/>
          <w:szCs w:val="24"/>
        </w:rPr>
        <w:t>Ask your mentor which one they like or you might need to do some trial and error</w:t>
      </w:r>
      <w:r>
        <w:rPr>
          <w:rFonts w:ascii="Times New Roman" w:hAnsi="Times New Roman" w:cs="Times New Roman"/>
          <w:sz w:val="24"/>
          <w:szCs w:val="24"/>
        </w:rPr>
        <w:t>.  In general, you copy/paste a sequence of the exon</w:t>
      </w:r>
      <w:r w:rsidRPr="00C365F6">
        <w:rPr>
          <w:rFonts w:ascii="Times New Roman" w:hAnsi="Times New Roman" w:cs="Times New Roman"/>
          <w:sz w:val="24"/>
          <w:szCs w:val="24"/>
        </w:rPr>
        <w:sym w:font="Wingdings" w:char="F0E0"/>
      </w:r>
      <w:r>
        <w:rPr>
          <w:rFonts w:ascii="Times New Roman" w:hAnsi="Times New Roman" w:cs="Times New Roman"/>
          <w:sz w:val="24"/>
          <w:szCs w:val="24"/>
        </w:rPr>
        <w:t>intron</w:t>
      </w:r>
      <w:r w:rsidRPr="00C365F6">
        <w:rPr>
          <w:rFonts w:ascii="Times New Roman" w:hAnsi="Times New Roman" w:cs="Times New Roman"/>
          <w:sz w:val="24"/>
          <w:szCs w:val="24"/>
        </w:rPr>
        <w:sym w:font="Wingdings" w:char="F0E0"/>
      </w:r>
      <w:r>
        <w:rPr>
          <w:rFonts w:ascii="Times New Roman" w:hAnsi="Times New Roman" w:cs="Times New Roman"/>
          <w:sz w:val="24"/>
          <w:szCs w:val="24"/>
        </w:rPr>
        <w:t xml:space="preserve">exon to find how the splice will be changed.  </w:t>
      </w:r>
      <w:r w:rsidRPr="00C365F6">
        <w:rPr>
          <w:rFonts w:ascii="Times New Roman" w:hAnsi="Times New Roman" w:cs="Times New Roman"/>
          <w:sz w:val="24"/>
          <w:szCs w:val="24"/>
        </w:rPr>
        <w:t xml:space="preserve"> </w:t>
      </w:r>
      <w:r>
        <w:rPr>
          <w:rFonts w:ascii="Times New Roman" w:hAnsi="Times New Roman" w:cs="Times New Roman"/>
          <w:sz w:val="24"/>
          <w:szCs w:val="24"/>
        </w:rPr>
        <w:t>You don’t need a log-in for</w:t>
      </w:r>
      <w:r w:rsidR="00907CDE">
        <w:rPr>
          <w:rFonts w:ascii="Times New Roman" w:hAnsi="Times New Roman" w:cs="Times New Roman"/>
          <w:sz w:val="24"/>
          <w:szCs w:val="24"/>
        </w:rPr>
        <w:t xml:space="preserve"> many of </w:t>
      </w:r>
      <w:r>
        <w:rPr>
          <w:rFonts w:ascii="Times New Roman" w:hAnsi="Times New Roman" w:cs="Times New Roman"/>
          <w:sz w:val="24"/>
          <w:szCs w:val="24"/>
        </w:rPr>
        <w:t>these sites (horray!).</w:t>
      </w:r>
    </w:p>
    <w:p w:rsidR="00C365F6" w:rsidRPr="00C365F6" w:rsidRDefault="00C365F6" w:rsidP="00C365F6">
      <w:pPr>
        <w:pStyle w:val="ListParagraph"/>
        <w:numPr>
          <w:ilvl w:val="0"/>
          <w:numId w:val="3"/>
        </w:numPr>
        <w:rPr>
          <w:rFonts w:ascii="Times New Roman" w:hAnsi="Times New Roman" w:cs="Times New Roman"/>
          <w:i/>
          <w:sz w:val="24"/>
          <w:szCs w:val="24"/>
        </w:rPr>
      </w:pPr>
      <w:r w:rsidRPr="00C365F6">
        <w:rPr>
          <w:rFonts w:ascii="Times New Roman" w:hAnsi="Times New Roman" w:cs="Times New Roman"/>
          <w:sz w:val="24"/>
          <w:szCs w:val="24"/>
        </w:rPr>
        <w:t>BDGP</w:t>
      </w:r>
      <w:r w:rsidR="000919A1">
        <w:rPr>
          <w:rFonts w:ascii="Times New Roman" w:hAnsi="Times New Roman" w:cs="Times New Roman"/>
          <w:sz w:val="24"/>
          <w:szCs w:val="24"/>
        </w:rPr>
        <w:t>/NNSplice</w:t>
      </w:r>
      <w:r w:rsidRPr="00C365F6">
        <w:rPr>
          <w:rFonts w:ascii="Times New Roman" w:hAnsi="Times New Roman" w:cs="Times New Roman"/>
          <w:sz w:val="24"/>
          <w:szCs w:val="24"/>
        </w:rPr>
        <w:t xml:space="preserve"> Splice Site Predictor</w:t>
      </w:r>
      <w:r>
        <w:rPr>
          <w:rFonts w:ascii="Times New Roman" w:hAnsi="Times New Roman" w:cs="Times New Roman"/>
          <w:sz w:val="24"/>
          <w:szCs w:val="24"/>
        </w:rPr>
        <w:t xml:space="preserve"> </w:t>
      </w:r>
      <w:hyperlink r:id="rId47" w:history="1">
        <w:r w:rsidRPr="003F4312">
          <w:rPr>
            <w:rStyle w:val="Hyperlink"/>
            <w:rFonts w:ascii="Times New Roman" w:hAnsi="Times New Roman" w:cs="Times New Roman"/>
            <w:sz w:val="24"/>
            <w:szCs w:val="24"/>
          </w:rPr>
          <w:t>http://www.fruitfly.org/seq_tools/splice.html</w:t>
        </w:r>
      </w:hyperlink>
    </w:p>
    <w:p w:rsidR="00C365F6" w:rsidRPr="00C365F6" w:rsidRDefault="00C365F6" w:rsidP="00C365F6">
      <w:pPr>
        <w:pStyle w:val="ListParagraph"/>
        <w:numPr>
          <w:ilvl w:val="0"/>
          <w:numId w:val="3"/>
        </w:numPr>
        <w:rPr>
          <w:rFonts w:ascii="Times New Roman" w:hAnsi="Times New Roman" w:cs="Times New Roman"/>
          <w:i/>
          <w:sz w:val="24"/>
          <w:szCs w:val="24"/>
        </w:rPr>
      </w:pPr>
      <w:r w:rsidRPr="00C365F6">
        <w:rPr>
          <w:rFonts w:ascii="Times New Roman" w:hAnsi="Times New Roman" w:cs="Times New Roman"/>
          <w:sz w:val="24"/>
          <w:szCs w:val="24"/>
        </w:rPr>
        <w:t xml:space="preserve">NetGene2 Splice Predictor </w:t>
      </w:r>
      <w:hyperlink r:id="rId48" w:history="1">
        <w:r w:rsidRPr="00C365F6">
          <w:rPr>
            <w:rStyle w:val="Hyperlink"/>
            <w:rFonts w:ascii="Times New Roman" w:hAnsi="Times New Roman" w:cs="Times New Roman"/>
            <w:sz w:val="24"/>
            <w:szCs w:val="24"/>
          </w:rPr>
          <w:t>http://www.cbs.dtu.dk/services/NetGene2/</w:t>
        </w:r>
      </w:hyperlink>
    </w:p>
    <w:p w:rsidR="00C365F6" w:rsidRPr="000919A1" w:rsidRDefault="000919A1" w:rsidP="00C365F6">
      <w:pPr>
        <w:pStyle w:val="ListParagraph"/>
        <w:numPr>
          <w:ilvl w:val="0"/>
          <w:numId w:val="3"/>
        </w:numPr>
        <w:rPr>
          <w:rFonts w:ascii="Times New Roman" w:hAnsi="Times New Roman" w:cs="Times New Roman"/>
          <w:i/>
          <w:sz w:val="24"/>
          <w:szCs w:val="24"/>
        </w:rPr>
      </w:pPr>
      <w:r>
        <w:rPr>
          <w:rFonts w:ascii="Times New Roman" w:hAnsi="Times New Roman" w:cs="Times New Roman"/>
          <w:sz w:val="24"/>
          <w:szCs w:val="24"/>
        </w:rPr>
        <w:t>Softberry/</w:t>
      </w:r>
      <w:r w:rsidR="00C365F6" w:rsidRPr="00C365F6">
        <w:rPr>
          <w:rFonts w:ascii="Times New Roman" w:hAnsi="Times New Roman" w:cs="Times New Roman"/>
          <w:sz w:val="24"/>
          <w:szCs w:val="24"/>
        </w:rPr>
        <w:t xml:space="preserve">FSPLICE Predictor </w:t>
      </w:r>
      <w:hyperlink r:id="rId49" w:history="1">
        <w:r w:rsidR="00C365F6" w:rsidRPr="00C365F6">
          <w:rPr>
            <w:rStyle w:val="Hyperlink"/>
            <w:rFonts w:ascii="Times New Roman" w:hAnsi="Times New Roman" w:cs="Times New Roman"/>
            <w:sz w:val="24"/>
            <w:szCs w:val="24"/>
          </w:rPr>
          <w:t>http://linux1.softberry.com/berry.phtml</w:t>
        </w:r>
      </w:hyperlink>
      <w:r w:rsidR="00C365F6" w:rsidRPr="00C365F6">
        <w:rPr>
          <w:rFonts w:ascii="Times New Roman" w:hAnsi="Times New Roman" w:cs="Times New Roman"/>
          <w:sz w:val="24"/>
          <w:szCs w:val="24"/>
        </w:rPr>
        <w:t>)</w:t>
      </w:r>
    </w:p>
    <w:p w:rsidR="000919A1" w:rsidRPr="000919A1" w:rsidRDefault="000919A1" w:rsidP="00C365F6">
      <w:pPr>
        <w:pStyle w:val="ListParagraph"/>
        <w:numPr>
          <w:ilvl w:val="0"/>
          <w:numId w:val="3"/>
        </w:numPr>
        <w:rPr>
          <w:rFonts w:ascii="Times New Roman" w:hAnsi="Times New Roman" w:cs="Times New Roman"/>
          <w:i/>
          <w:sz w:val="24"/>
          <w:szCs w:val="24"/>
        </w:rPr>
      </w:pPr>
      <w:r>
        <w:rPr>
          <w:rFonts w:ascii="Times New Roman" w:hAnsi="Times New Roman" w:cs="Times New Roman"/>
          <w:sz w:val="24"/>
          <w:szCs w:val="24"/>
        </w:rPr>
        <w:t>GeneSplicer (</w:t>
      </w:r>
      <w:hyperlink r:id="rId50" w:history="1">
        <w:r w:rsidRPr="007C5A47">
          <w:rPr>
            <w:rStyle w:val="Hyperlink"/>
            <w:rFonts w:ascii="Times New Roman" w:hAnsi="Times New Roman" w:cs="Times New Roman"/>
            <w:sz w:val="24"/>
            <w:szCs w:val="24"/>
          </w:rPr>
          <w:t>http://www.cbcb.umd.edu/software/genesplicer/gene_spl.shtml</w:t>
        </w:r>
      </w:hyperlink>
      <w:r>
        <w:rPr>
          <w:rFonts w:ascii="Times New Roman" w:hAnsi="Times New Roman" w:cs="Times New Roman"/>
          <w:sz w:val="24"/>
          <w:szCs w:val="24"/>
        </w:rPr>
        <w:t>)</w:t>
      </w:r>
    </w:p>
    <w:p w:rsidR="000919A1" w:rsidRPr="000919A1" w:rsidRDefault="000919A1" w:rsidP="00C365F6">
      <w:pPr>
        <w:pStyle w:val="ListParagraph"/>
        <w:numPr>
          <w:ilvl w:val="0"/>
          <w:numId w:val="3"/>
        </w:numPr>
        <w:rPr>
          <w:rFonts w:ascii="Times New Roman" w:hAnsi="Times New Roman" w:cs="Times New Roman"/>
          <w:i/>
          <w:sz w:val="24"/>
          <w:szCs w:val="24"/>
        </w:rPr>
      </w:pPr>
      <w:r>
        <w:rPr>
          <w:rFonts w:ascii="Times New Roman" w:hAnsi="Times New Roman" w:cs="Times New Roman"/>
          <w:sz w:val="24"/>
          <w:szCs w:val="24"/>
        </w:rPr>
        <w:t>Human Splicing Finder (</w:t>
      </w:r>
      <w:hyperlink r:id="rId51" w:history="1">
        <w:r w:rsidRPr="007C5A47">
          <w:rPr>
            <w:rStyle w:val="Hyperlink"/>
            <w:rFonts w:ascii="Times New Roman" w:hAnsi="Times New Roman" w:cs="Times New Roman"/>
            <w:sz w:val="24"/>
            <w:szCs w:val="24"/>
          </w:rPr>
          <w:t>http://www.umd.be.HSF/</w:t>
        </w:r>
      </w:hyperlink>
      <w:r>
        <w:rPr>
          <w:rFonts w:ascii="Times New Roman" w:hAnsi="Times New Roman" w:cs="Times New Roman"/>
          <w:sz w:val="24"/>
          <w:szCs w:val="24"/>
        </w:rPr>
        <w:t>)</w:t>
      </w:r>
    </w:p>
    <w:p w:rsidR="000919A1" w:rsidRPr="00907CDE" w:rsidRDefault="000919A1" w:rsidP="00C365F6">
      <w:pPr>
        <w:pStyle w:val="ListParagraph"/>
        <w:numPr>
          <w:ilvl w:val="0"/>
          <w:numId w:val="3"/>
        </w:numPr>
        <w:rPr>
          <w:rFonts w:ascii="Times New Roman" w:hAnsi="Times New Roman" w:cs="Times New Roman"/>
          <w:i/>
          <w:sz w:val="24"/>
          <w:szCs w:val="24"/>
        </w:rPr>
      </w:pPr>
      <w:r>
        <w:rPr>
          <w:rFonts w:ascii="Times New Roman" w:hAnsi="Times New Roman" w:cs="Times New Roman"/>
          <w:sz w:val="24"/>
          <w:szCs w:val="24"/>
        </w:rPr>
        <w:t xml:space="preserve">MaxEntScan </w:t>
      </w:r>
      <w:hyperlink r:id="rId52" w:history="1">
        <w:r w:rsidR="00907CDE" w:rsidRPr="007C5A47">
          <w:rPr>
            <w:rStyle w:val="Hyperlink"/>
            <w:rFonts w:ascii="Times New Roman" w:hAnsi="Times New Roman" w:cs="Times New Roman"/>
            <w:sz w:val="24"/>
            <w:szCs w:val="24"/>
          </w:rPr>
          <w:t>http://genes.mit.edu/burgelab/maxent/Xmaxentscan_scoreseq.html</w:t>
        </w:r>
      </w:hyperlink>
      <w:r>
        <w:rPr>
          <w:rFonts w:ascii="Times New Roman" w:hAnsi="Times New Roman" w:cs="Times New Roman"/>
          <w:sz w:val="24"/>
          <w:szCs w:val="24"/>
        </w:rPr>
        <w:t>)</w:t>
      </w:r>
    </w:p>
    <w:p w:rsidR="00907CDE" w:rsidRPr="00907CDE" w:rsidRDefault="0093268E" w:rsidP="00907CDE">
      <w:pPr>
        <w:ind w:left="360"/>
        <w:rPr>
          <w:rFonts w:ascii="Times New Roman" w:hAnsi="Times New Roman" w:cs="Times New Roman"/>
          <w:i/>
          <w:sz w:val="24"/>
          <w:szCs w:val="24"/>
        </w:rPr>
      </w:pPr>
      <w:r>
        <w:rPr>
          <w:noProof/>
        </w:rPr>
        <w:drawing>
          <wp:anchor distT="0" distB="0" distL="114300" distR="114300" simplePos="0" relativeHeight="251685888" behindDoc="0" locked="0" layoutInCell="1" allowOverlap="1" wp14:anchorId="2C4523BD" wp14:editId="7378C1B4">
            <wp:simplePos x="0" y="0"/>
            <wp:positionH relativeFrom="column">
              <wp:posOffset>1692910</wp:posOffset>
            </wp:positionH>
            <wp:positionV relativeFrom="paragraph">
              <wp:posOffset>132715</wp:posOffset>
            </wp:positionV>
            <wp:extent cx="5233670" cy="1146175"/>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l="27932" t="57103" r="27815" b="29635"/>
                    <a:stretch/>
                  </pic:blipFill>
                  <pic:spPr bwMode="auto">
                    <a:xfrm>
                      <a:off x="0" y="0"/>
                      <a:ext cx="5233670" cy="114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268E" w:rsidRDefault="0093268E">
      <w:pPr>
        <w:rPr>
          <w:rFonts w:ascii="Times New Roman" w:hAnsi="Times New Roman" w:cs="Times New Roman"/>
          <w:sz w:val="24"/>
          <w:szCs w:val="24"/>
        </w:rPr>
      </w:pPr>
      <w:r>
        <w:rPr>
          <w:rFonts w:ascii="Times New Roman" w:hAnsi="Times New Roman" w:cs="Times New Roman"/>
          <w:sz w:val="24"/>
          <w:szCs w:val="24"/>
        </w:rPr>
        <w:br w:type="page"/>
      </w:r>
    </w:p>
    <w:p w:rsidR="0093268E" w:rsidRPr="00570E16" w:rsidRDefault="0093268E" w:rsidP="0093268E">
      <w:pPr>
        <w:jc w:val="center"/>
        <w:rPr>
          <w:b/>
        </w:rPr>
      </w:pPr>
      <w:bookmarkStart w:id="11" w:name="ucsc"/>
      <w:r w:rsidRPr="00570E16">
        <w:rPr>
          <w:b/>
        </w:rPr>
        <w:lastRenderedPageBreak/>
        <w:t>UCSC Gene Browser</w:t>
      </w:r>
    </w:p>
    <w:bookmarkEnd w:id="11"/>
    <w:p w:rsidR="0093268E" w:rsidRDefault="0093268E" w:rsidP="0093268E">
      <w:r>
        <w:t xml:space="preserve">This is a publically available browser of gene location/alignment.  It does have some mutations and deletions; however, HGMD and ClinVar has much better annotation.  </w:t>
      </w:r>
    </w:p>
    <w:p w:rsidR="0093268E" w:rsidRDefault="0093268E" w:rsidP="0093268E">
      <w:r>
        <w:t xml:space="preserve">Location:  </w:t>
      </w:r>
      <w:hyperlink r:id="rId54" w:history="1">
        <w:r w:rsidRPr="003F4312">
          <w:rPr>
            <w:rStyle w:val="Hyperlink"/>
          </w:rPr>
          <w:t>http://genome.ucsc.edu/</w:t>
        </w:r>
      </w:hyperlink>
    </w:p>
    <w:p w:rsidR="0093268E" w:rsidRDefault="0093268E" w:rsidP="0093268E">
      <w:r>
        <w:t>Click on Genome Browser</w:t>
      </w:r>
    </w:p>
    <w:p w:rsidR="0093268E" w:rsidRDefault="0093268E" w:rsidP="0093268E">
      <w:r>
        <w:t>Then, in the search box, enter your gene’s location</w:t>
      </w:r>
      <w:r w:rsidR="0008764A">
        <w:t xml:space="preserve"> (see the section on reference sequences)</w:t>
      </w:r>
    </w:p>
    <w:p w:rsidR="00454512" w:rsidRPr="005D4A84" w:rsidRDefault="00454512" w:rsidP="00623160">
      <w:pPr>
        <w:rPr>
          <w:rFonts w:ascii="Times New Roman" w:hAnsi="Times New Roman" w:cs="Times New Roman"/>
          <w:sz w:val="24"/>
          <w:szCs w:val="24"/>
        </w:rPr>
      </w:pPr>
    </w:p>
    <w:sectPr w:rsidR="00454512" w:rsidRPr="005D4A84" w:rsidSect="005D4A8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B5AF1"/>
    <w:multiLevelType w:val="hybridMultilevel"/>
    <w:tmpl w:val="0DCCC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364250"/>
    <w:multiLevelType w:val="hybridMultilevel"/>
    <w:tmpl w:val="6E8EA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332DE8"/>
    <w:multiLevelType w:val="hybridMultilevel"/>
    <w:tmpl w:val="B5B69844"/>
    <w:lvl w:ilvl="0" w:tplc="5740A6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3B117D5"/>
    <w:multiLevelType w:val="hybridMultilevel"/>
    <w:tmpl w:val="FF4E0C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A4626D"/>
    <w:multiLevelType w:val="hybridMultilevel"/>
    <w:tmpl w:val="695A02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733724"/>
    <w:multiLevelType w:val="hybridMultilevel"/>
    <w:tmpl w:val="363270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8722E3"/>
    <w:multiLevelType w:val="hybridMultilevel"/>
    <w:tmpl w:val="1FA2F8E6"/>
    <w:lvl w:ilvl="0" w:tplc="38B24D92">
      <w:start w:val="1"/>
      <w:numFmt w:val="bullet"/>
      <w:lvlText w:val=""/>
      <w:lvlJc w:val="left"/>
      <w:pPr>
        <w:tabs>
          <w:tab w:val="num" w:pos="720"/>
        </w:tabs>
        <w:ind w:left="720" w:hanging="360"/>
      </w:pPr>
      <w:rPr>
        <w:rFonts w:ascii="Wingdings" w:hAnsi="Wingdings" w:hint="default"/>
      </w:rPr>
    </w:lvl>
    <w:lvl w:ilvl="1" w:tplc="39168194" w:tentative="1">
      <w:start w:val="1"/>
      <w:numFmt w:val="bullet"/>
      <w:lvlText w:val=""/>
      <w:lvlJc w:val="left"/>
      <w:pPr>
        <w:tabs>
          <w:tab w:val="num" w:pos="1440"/>
        </w:tabs>
        <w:ind w:left="1440" w:hanging="360"/>
      </w:pPr>
      <w:rPr>
        <w:rFonts w:ascii="Wingdings" w:hAnsi="Wingdings" w:hint="default"/>
      </w:rPr>
    </w:lvl>
    <w:lvl w:ilvl="2" w:tplc="AA063346" w:tentative="1">
      <w:start w:val="1"/>
      <w:numFmt w:val="bullet"/>
      <w:lvlText w:val=""/>
      <w:lvlJc w:val="left"/>
      <w:pPr>
        <w:tabs>
          <w:tab w:val="num" w:pos="2160"/>
        </w:tabs>
        <w:ind w:left="2160" w:hanging="360"/>
      </w:pPr>
      <w:rPr>
        <w:rFonts w:ascii="Wingdings" w:hAnsi="Wingdings" w:hint="default"/>
      </w:rPr>
    </w:lvl>
    <w:lvl w:ilvl="3" w:tplc="81CAB138" w:tentative="1">
      <w:start w:val="1"/>
      <w:numFmt w:val="bullet"/>
      <w:lvlText w:val=""/>
      <w:lvlJc w:val="left"/>
      <w:pPr>
        <w:tabs>
          <w:tab w:val="num" w:pos="2880"/>
        </w:tabs>
        <w:ind w:left="2880" w:hanging="360"/>
      </w:pPr>
      <w:rPr>
        <w:rFonts w:ascii="Wingdings" w:hAnsi="Wingdings" w:hint="default"/>
      </w:rPr>
    </w:lvl>
    <w:lvl w:ilvl="4" w:tplc="68F868F8" w:tentative="1">
      <w:start w:val="1"/>
      <w:numFmt w:val="bullet"/>
      <w:lvlText w:val=""/>
      <w:lvlJc w:val="left"/>
      <w:pPr>
        <w:tabs>
          <w:tab w:val="num" w:pos="3600"/>
        </w:tabs>
        <w:ind w:left="3600" w:hanging="360"/>
      </w:pPr>
      <w:rPr>
        <w:rFonts w:ascii="Wingdings" w:hAnsi="Wingdings" w:hint="default"/>
      </w:rPr>
    </w:lvl>
    <w:lvl w:ilvl="5" w:tplc="4EE2CB44" w:tentative="1">
      <w:start w:val="1"/>
      <w:numFmt w:val="bullet"/>
      <w:lvlText w:val=""/>
      <w:lvlJc w:val="left"/>
      <w:pPr>
        <w:tabs>
          <w:tab w:val="num" w:pos="4320"/>
        </w:tabs>
        <w:ind w:left="4320" w:hanging="360"/>
      </w:pPr>
      <w:rPr>
        <w:rFonts w:ascii="Wingdings" w:hAnsi="Wingdings" w:hint="default"/>
      </w:rPr>
    </w:lvl>
    <w:lvl w:ilvl="6" w:tplc="A656D702" w:tentative="1">
      <w:start w:val="1"/>
      <w:numFmt w:val="bullet"/>
      <w:lvlText w:val=""/>
      <w:lvlJc w:val="left"/>
      <w:pPr>
        <w:tabs>
          <w:tab w:val="num" w:pos="5040"/>
        </w:tabs>
        <w:ind w:left="5040" w:hanging="360"/>
      </w:pPr>
      <w:rPr>
        <w:rFonts w:ascii="Wingdings" w:hAnsi="Wingdings" w:hint="default"/>
      </w:rPr>
    </w:lvl>
    <w:lvl w:ilvl="7" w:tplc="F61E7106" w:tentative="1">
      <w:start w:val="1"/>
      <w:numFmt w:val="bullet"/>
      <w:lvlText w:val=""/>
      <w:lvlJc w:val="left"/>
      <w:pPr>
        <w:tabs>
          <w:tab w:val="num" w:pos="5760"/>
        </w:tabs>
        <w:ind w:left="5760" w:hanging="360"/>
      </w:pPr>
      <w:rPr>
        <w:rFonts w:ascii="Wingdings" w:hAnsi="Wingdings" w:hint="default"/>
      </w:rPr>
    </w:lvl>
    <w:lvl w:ilvl="8" w:tplc="6E4CC5F0" w:tentative="1">
      <w:start w:val="1"/>
      <w:numFmt w:val="bullet"/>
      <w:lvlText w:val=""/>
      <w:lvlJc w:val="left"/>
      <w:pPr>
        <w:tabs>
          <w:tab w:val="num" w:pos="6480"/>
        </w:tabs>
        <w:ind w:left="6480" w:hanging="360"/>
      </w:pPr>
      <w:rPr>
        <w:rFonts w:ascii="Wingdings" w:hAnsi="Wingdings" w:hint="default"/>
      </w:rPr>
    </w:lvl>
  </w:abstractNum>
  <w:abstractNum w:abstractNumId="7">
    <w:nsid w:val="65960A12"/>
    <w:multiLevelType w:val="hybridMultilevel"/>
    <w:tmpl w:val="FC4A3CC8"/>
    <w:lvl w:ilvl="0" w:tplc="04090011">
      <w:start w:val="1"/>
      <w:numFmt w:val="decimal"/>
      <w:lvlText w:val="%1)"/>
      <w:lvlJc w:val="left"/>
      <w:pPr>
        <w:ind w:left="720" w:hanging="360"/>
      </w:pPr>
      <w:rPr>
        <w:rFonts w:hint="default"/>
      </w:rPr>
    </w:lvl>
    <w:lvl w:ilvl="1" w:tplc="421803CE">
      <w:start w:val="1"/>
      <w:numFmt w:val="decimal"/>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20165E1"/>
    <w:multiLevelType w:val="hybridMultilevel"/>
    <w:tmpl w:val="7CDEE6D8"/>
    <w:lvl w:ilvl="0" w:tplc="AF388068">
      <w:start w:val="1"/>
      <w:numFmt w:val="bullet"/>
      <w:lvlText w:val="•"/>
      <w:lvlJc w:val="left"/>
      <w:pPr>
        <w:tabs>
          <w:tab w:val="num" w:pos="720"/>
        </w:tabs>
        <w:ind w:left="720" w:hanging="360"/>
      </w:pPr>
      <w:rPr>
        <w:rFonts w:ascii="Arial" w:hAnsi="Arial" w:hint="default"/>
      </w:rPr>
    </w:lvl>
    <w:lvl w:ilvl="1" w:tplc="A4585C28" w:tentative="1">
      <w:start w:val="1"/>
      <w:numFmt w:val="bullet"/>
      <w:lvlText w:val="•"/>
      <w:lvlJc w:val="left"/>
      <w:pPr>
        <w:tabs>
          <w:tab w:val="num" w:pos="1440"/>
        </w:tabs>
        <w:ind w:left="1440" w:hanging="360"/>
      </w:pPr>
      <w:rPr>
        <w:rFonts w:ascii="Arial" w:hAnsi="Arial" w:hint="default"/>
      </w:rPr>
    </w:lvl>
    <w:lvl w:ilvl="2" w:tplc="CD9C814C" w:tentative="1">
      <w:start w:val="1"/>
      <w:numFmt w:val="bullet"/>
      <w:lvlText w:val="•"/>
      <w:lvlJc w:val="left"/>
      <w:pPr>
        <w:tabs>
          <w:tab w:val="num" w:pos="2160"/>
        </w:tabs>
        <w:ind w:left="2160" w:hanging="360"/>
      </w:pPr>
      <w:rPr>
        <w:rFonts w:ascii="Arial" w:hAnsi="Arial" w:hint="default"/>
      </w:rPr>
    </w:lvl>
    <w:lvl w:ilvl="3" w:tplc="BA248604" w:tentative="1">
      <w:start w:val="1"/>
      <w:numFmt w:val="bullet"/>
      <w:lvlText w:val="•"/>
      <w:lvlJc w:val="left"/>
      <w:pPr>
        <w:tabs>
          <w:tab w:val="num" w:pos="2880"/>
        </w:tabs>
        <w:ind w:left="2880" w:hanging="360"/>
      </w:pPr>
      <w:rPr>
        <w:rFonts w:ascii="Arial" w:hAnsi="Arial" w:hint="default"/>
      </w:rPr>
    </w:lvl>
    <w:lvl w:ilvl="4" w:tplc="B13E3996" w:tentative="1">
      <w:start w:val="1"/>
      <w:numFmt w:val="bullet"/>
      <w:lvlText w:val="•"/>
      <w:lvlJc w:val="left"/>
      <w:pPr>
        <w:tabs>
          <w:tab w:val="num" w:pos="3600"/>
        </w:tabs>
        <w:ind w:left="3600" w:hanging="360"/>
      </w:pPr>
      <w:rPr>
        <w:rFonts w:ascii="Arial" w:hAnsi="Arial" w:hint="default"/>
      </w:rPr>
    </w:lvl>
    <w:lvl w:ilvl="5" w:tplc="A8A6973C" w:tentative="1">
      <w:start w:val="1"/>
      <w:numFmt w:val="bullet"/>
      <w:lvlText w:val="•"/>
      <w:lvlJc w:val="left"/>
      <w:pPr>
        <w:tabs>
          <w:tab w:val="num" w:pos="4320"/>
        </w:tabs>
        <w:ind w:left="4320" w:hanging="360"/>
      </w:pPr>
      <w:rPr>
        <w:rFonts w:ascii="Arial" w:hAnsi="Arial" w:hint="default"/>
      </w:rPr>
    </w:lvl>
    <w:lvl w:ilvl="6" w:tplc="72C68EF6" w:tentative="1">
      <w:start w:val="1"/>
      <w:numFmt w:val="bullet"/>
      <w:lvlText w:val="•"/>
      <w:lvlJc w:val="left"/>
      <w:pPr>
        <w:tabs>
          <w:tab w:val="num" w:pos="5040"/>
        </w:tabs>
        <w:ind w:left="5040" w:hanging="360"/>
      </w:pPr>
      <w:rPr>
        <w:rFonts w:ascii="Arial" w:hAnsi="Arial" w:hint="default"/>
      </w:rPr>
    </w:lvl>
    <w:lvl w:ilvl="7" w:tplc="11A89CF4" w:tentative="1">
      <w:start w:val="1"/>
      <w:numFmt w:val="bullet"/>
      <w:lvlText w:val="•"/>
      <w:lvlJc w:val="left"/>
      <w:pPr>
        <w:tabs>
          <w:tab w:val="num" w:pos="5760"/>
        </w:tabs>
        <w:ind w:left="5760" w:hanging="360"/>
      </w:pPr>
      <w:rPr>
        <w:rFonts w:ascii="Arial" w:hAnsi="Arial" w:hint="default"/>
      </w:rPr>
    </w:lvl>
    <w:lvl w:ilvl="8" w:tplc="EBA0182C" w:tentative="1">
      <w:start w:val="1"/>
      <w:numFmt w:val="bullet"/>
      <w:lvlText w:val="•"/>
      <w:lvlJc w:val="left"/>
      <w:pPr>
        <w:tabs>
          <w:tab w:val="num" w:pos="6480"/>
        </w:tabs>
        <w:ind w:left="6480" w:hanging="360"/>
      </w:pPr>
      <w:rPr>
        <w:rFonts w:ascii="Arial" w:hAnsi="Arial" w:hint="default"/>
      </w:rPr>
    </w:lvl>
  </w:abstractNum>
  <w:abstractNum w:abstractNumId="9">
    <w:nsid w:val="7F5E7FB7"/>
    <w:multiLevelType w:val="hybridMultilevel"/>
    <w:tmpl w:val="3FDC449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1"/>
  </w:num>
  <w:num w:numId="4">
    <w:abstractNumId w:val="4"/>
  </w:num>
  <w:num w:numId="5">
    <w:abstractNumId w:val="9"/>
  </w:num>
  <w:num w:numId="6">
    <w:abstractNumId w:val="5"/>
  </w:num>
  <w:num w:numId="7">
    <w:abstractNumId w:val="3"/>
  </w:num>
  <w:num w:numId="8">
    <w:abstractNumId w:val="2"/>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160"/>
    <w:rsid w:val="00051540"/>
    <w:rsid w:val="000611D9"/>
    <w:rsid w:val="0008764A"/>
    <w:rsid w:val="000919A1"/>
    <w:rsid w:val="000D73B8"/>
    <w:rsid w:val="000E3BA6"/>
    <w:rsid w:val="0016430D"/>
    <w:rsid w:val="00166F18"/>
    <w:rsid w:val="001A3DF8"/>
    <w:rsid w:val="001B63D0"/>
    <w:rsid w:val="001C38AD"/>
    <w:rsid w:val="002224D5"/>
    <w:rsid w:val="002273CB"/>
    <w:rsid w:val="002B7C46"/>
    <w:rsid w:val="004119DF"/>
    <w:rsid w:val="00454512"/>
    <w:rsid w:val="0045467A"/>
    <w:rsid w:val="00551426"/>
    <w:rsid w:val="00570E16"/>
    <w:rsid w:val="005B2DF8"/>
    <w:rsid w:val="005D2F41"/>
    <w:rsid w:val="005D4A84"/>
    <w:rsid w:val="00623160"/>
    <w:rsid w:val="00685A80"/>
    <w:rsid w:val="006B3466"/>
    <w:rsid w:val="006C6315"/>
    <w:rsid w:val="007B2F33"/>
    <w:rsid w:val="007D2FA0"/>
    <w:rsid w:val="008123A0"/>
    <w:rsid w:val="00836494"/>
    <w:rsid w:val="00893C6A"/>
    <w:rsid w:val="008E3628"/>
    <w:rsid w:val="00907CDE"/>
    <w:rsid w:val="00910BCC"/>
    <w:rsid w:val="0093268E"/>
    <w:rsid w:val="0095426D"/>
    <w:rsid w:val="0099617F"/>
    <w:rsid w:val="00997530"/>
    <w:rsid w:val="009C4611"/>
    <w:rsid w:val="009C55C4"/>
    <w:rsid w:val="009F27E6"/>
    <w:rsid w:val="009F5991"/>
    <w:rsid w:val="00B01A7F"/>
    <w:rsid w:val="00B121A2"/>
    <w:rsid w:val="00B400DA"/>
    <w:rsid w:val="00C072AC"/>
    <w:rsid w:val="00C365F6"/>
    <w:rsid w:val="00C44275"/>
    <w:rsid w:val="00CC5B4A"/>
    <w:rsid w:val="00D13F0C"/>
    <w:rsid w:val="00D20EAA"/>
    <w:rsid w:val="00DC1725"/>
    <w:rsid w:val="00DD238B"/>
    <w:rsid w:val="00E44641"/>
    <w:rsid w:val="00E6456E"/>
    <w:rsid w:val="00E903E8"/>
    <w:rsid w:val="00EC4A9C"/>
    <w:rsid w:val="00ED03AC"/>
    <w:rsid w:val="00EE2244"/>
    <w:rsid w:val="00F0756F"/>
    <w:rsid w:val="00F6271B"/>
    <w:rsid w:val="00F65351"/>
    <w:rsid w:val="00FF0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31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160"/>
    <w:rPr>
      <w:rFonts w:ascii="Tahoma" w:hAnsi="Tahoma" w:cs="Tahoma"/>
      <w:sz w:val="16"/>
      <w:szCs w:val="16"/>
    </w:rPr>
  </w:style>
  <w:style w:type="character" w:styleId="Hyperlink">
    <w:name w:val="Hyperlink"/>
    <w:basedOn w:val="DefaultParagraphFont"/>
    <w:uiPriority w:val="99"/>
    <w:unhideWhenUsed/>
    <w:rsid w:val="00C44275"/>
    <w:rPr>
      <w:color w:val="0000FF" w:themeColor="hyperlink"/>
      <w:u w:val="single"/>
    </w:rPr>
  </w:style>
  <w:style w:type="character" w:styleId="FollowedHyperlink">
    <w:name w:val="FollowedHyperlink"/>
    <w:basedOn w:val="DefaultParagraphFont"/>
    <w:uiPriority w:val="99"/>
    <w:semiHidden/>
    <w:unhideWhenUsed/>
    <w:rsid w:val="0099617F"/>
    <w:rPr>
      <w:color w:val="800080" w:themeColor="followedHyperlink"/>
      <w:u w:val="single"/>
    </w:rPr>
  </w:style>
  <w:style w:type="paragraph" w:styleId="ListParagraph">
    <w:name w:val="List Paragraph"/>
    <w:basedOn w:val="Normal"/>
    <w:uiPriority w:val="34"/>
    <w:qFormat/>
    <w:rsid w:val="0099617F"/>
    <w:pPr>
      <w:ind w:left="720"/>
      <w:contextualSpacing/>
    </w:pPr>
  </w:style>
  <w:style w:type="paragraph" w:styleId="Caption">
    <w:name w:val="caption"/>
    <w:basedOn w:val="Normal"/>
    <w:next w:val="Normal"/>
    <w:uiPriority w:val="35"/>
    <w:unhideWhenUsed/>
    <w:qFormat/>
    <w:rsid w:val="009F5991"/>
    <w:pPr>
      <w:spacing w:line="240" w:lineRule="auto"/>
    </w:pPr>
    <w:rPr>
      <w:b/>
      <w:bCs/>
      <w:color w:val="4F81BD" w:themeColor="accent1"/>
      <w:sz w:val="18"/>
      <w:szCs w:val="18"/>
    </w:rPr>
  </w:style>
  <w:style w:type="paragraph" w:styleId="NormalWeb">
    <w:name w:val="Normal (Web)"/>
    <w:basedOn w:val="Normal"/>
    <w:uiPriority w:val="99"/>
    <w:semiHidden/>
    <w:unhideWhenUsed/>
    <w:rsid w:val="001C38A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31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160"/>
    <w:rPr>
      <w:rFonts w:ascii="Tahoma" w:hAnsi="Tahoma" w:cs="Tahoma"/>
      <w:sz w:val="16"/>
      <w:szCs w:val="16"/>
    </w:rPr>
  </w:style>
  <w:style w:type="character" w:styleId="Hyperlink">
    <w:name w:val="Hyperlink"/>
    <w:basedOn w:val="DefaultParagraphFont"/>
    <w:uiPriority w:val="99"/>
    <w:unhideWhenUsed/>
    <w:rsid w:val="00C44275"/>
    <w:rPr>
      <w:color w:val="0000FF" w:themeColor="hyperlink"/>
      <w:u w:val="single"/>
    </w:rPr>
  </w:style>
  <w:style w:type="character" w:styleId="FollowedHyperlink">
    <w:name w:val="FollowedHyperlink"/>
    <w:basedOn w:val="DefaultParagraphFont"/>
    <w:uiPriority w:val="99"/>
    <w:semiHidden/>
    <w:unhideWhenUsed/>
    <w:rsid w:val="0099617F"/>
    <w:rPr>
      <w:color w:val="800080" w:themeColor="followedHyperlink"/>
      <w:u w:val="single"/>
    </w:rPr>
  </w:style>
  <w:style w:type="paragraph" w:styleId="ListParagraph">
    <w:name w:val="List Paragraph"/>
    <w:basedOn w:val="Normal"/>
    <w:uiPriority w:val="34"/>
    <w:qFormat/>
    <w:rsid w:val="0099617F"/>
    <w:pPr>
      <w:ind w:left="720"/>
      <w:contextualSpacing/>
    </w:pPr>
  </w:style>
  <w:style w:type="paragraph" w:styleId="Caption">
    <w:name w:val="caption"/>
    <w:basedOn w:val="Normal"/>
    <w:next w:val="Normal"/>
    <w:uiPriority w:val="35"/>
    <w:unhideWhenUsed/>
    <w:qFormat/>
    <w:rsid w:val="009F5991"/>
    <w:pPr>
      <w:spacing w:line="240" w:lineRule="auto"/>
    </w:pPr>
    <w:rPr>
      <w:b/>
      <w:bCs/>
      <w:color w:val="4F81BD" w:themeColor="accent1"/>
      <w:sz w:val="18"/>
      <w:szCs w:val="18"/>
    </w:rPr>
  </w:style>
  <w:style w:type="paragraph" w:styleId="NormalWeb">
    <w:name w:val="Normal (Web)"/>
    <w:basedOn w:val="Normal"/>
    <w:uiPriority w:val="99"/>
    <w:semiHidden/>
    <w:unhideWhenUsed/>
    <w:rsid w:val="001C38A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685369">
      <w:bodyDiv w:val="1"/>
      <w:marLeft w:val="0"/>
      <w:marRight w:val="0"/>
      <w:marTop w:val="0"/>
      <w:marBottom w:val="0"/>
      <w:divBdr>
        <w:top w:val="none" w:sz="0" w:space="0" w:color="auto"/>
        <w:left w:val="none" w:sz="0" w:space="0" w:color="auto"/>
        <w:bottom w:val="none" w:sz="0" w:space="0" w:color="auto"/>
        <w:right w:val="none" w:sz="0" w:space="0" w:color="auto"/>
      </w:divBdr>
      <w:divsChild>
        <w:div w:id="870342221">
          <w:marLeft w:val="547"/>
          <w:marRight w:val="0"/>
          <w:marTop w:val="154"/>
          <w:marBottom w:val="0"/>
          <w:divBdr>
            <w:top w:val="none" w:sz="0" w:space="0" w:color="auto"/>
            <w:left w:val="none" w:sz="0" w:space="0" w:color="auto"/>
            <w:bottom w:val="none" w:sz="0" w:space="0" w:color="auto"/>
            <w:right w:val="none" w:sz="0" w:space="0" w:color="auto"/>
          </w:divBdr>
        </w:div>
        <w:div w:id="1723476212">
          <w:marLeft w:val="547"/>
          <w:marRight w:val="0"/>
          <w:marTop w:val="154"/>
          <w:marBottom w:val="0"/>
          <w:divBdr>
            <w:top w:val="none" w:sz="0" w:space="0" w:color="auto"/>
            <w:left w:val="none" w:sz="0" w:space="0" w:color="auto"/>
            <w:bottom w:val="none" w:sz="0" w:space="0" w:color="auto"/>
            <w:right w:val="none" w:sz="0" w:space="0" w:color="auto"/>
          </w:divBdr>
        </w:div>
        <w:div w:id="555823716">
          <w:marLeft w:val="547"/>
          <w:marRight w:val="0"/>
          <w:marTop w:val="154"/>
          <w:marBottom w:val="0"/>
          <w:divBdr>
            <w:top w:val="none" w:sz="0" w:space="0" w:color="auto"/>
            <w:left w:val="none" w:sz="0" w:space="0" w:color="auto"/>
            <w:bottom w:val="none" w:sz="0" w:space="0" w:color="auto"/>
            <w:right w:val="none" w:sz="0" w:space="0" w:color="auto"/>
          </w:divBdr>
        </w:div>
      </w:divsChild>
    </w:div>
    <w:div w:id="1208836107">
      <w:bodyDiv w:val="1"/>
      <w:marLeft w:val="0"/>
      <w:marRight w:val="0"/>
      <w:marTop w:val="0"/>
      <w:marBottom w:val="0"/>
      <w:divBdr>
        <w:top w:val="none" w:sz="0" w:space="0" w:color="auto"/>
        <w:left w:val="none" w:sz="0" w:space="0" w:color="auto"/>
        <w:bottom w:val="none" w:sz="0" w:space="0" w:color="auto"/>
        <w:right w:val="none" w:sz="0" w:space="0" w:color="auto"/>
      </w:divBdr>
      <w:divsChild>
        <w:div w:id="218246747">
          <w:marLeft w:val="446"/>
          <w:marRight w:val="0"/>
          <w:marTop w:val="0"/>
          <w:marBottom w:val="0"/>
          <w:divBdr>
            <w:top w:val="none" w:sz="0" w:space="0" w:color="auto"/>
            <w:left w:val="none" w:sz="0" w:space="0" w:color="auto"/>
            <w:bottom w:val="none" w:sz="0" w:space="0" w:color="auto"/>
            <w:right w:val="none" w:sz="0" w:space="0" w:color="auto"/>
          </w:divBdr>
        </w:div>
        <w:div w:id="785388170">
          <w:marLeft w:val="446"/>
          <w:marRight w:val="0"/>
          <w:marTop w:val="0"/>
          <w:marBottom w:val="0"/>
          <w:divBdr>
            <w:top w:val="none" w:sz="0" w:space="0" w:color="auto"/>
            <w:left w:val="none" w:sz="0" w:space="0" w:color="auto"/>
            <w:bottom w:val="none" w:sz="0" w:space="0" w:color="auto"/>
            <w:right w:val="none" w:sz="0" w:space="0" w:color="auto"/>
          </w:divBdr>
        </w:div>
      </w:divsChild>
    </w:div>
    <w:div w:id="182126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mitomap.org/bin/view.pl/MITOMAP/WebHome" TargetMode="External"/><Relationship Id="rId39" Type="http://schemas.openxmlformats.org/officeDocument/2006/relationships/image" Target="media/image18.png"/><Relationship Id="rId21" Type="http://schemas.openxmlformats.org/officeDocument/2006/relationships/image" Target="media/image11.png"/><Relationship Id="rId34" Type="http://schemas.openxmlformats.org/officeDocument/2006/relationships/image" Target="media/image17.png"/><Relationship Id="rId42" Type="http://schemas.openxmlformats.org/officeDocument/2006/relationships/image" Target="media/image20.png"/><Relationship Id="rId47" Type="http://schemas.openxmlformats.org/officeDocument/2006/relationships/hyperlink" Target="http://www.fruitfly.org/seq_tools/splice.html" TargetMode="External"/><Relationship Id="rId50" Type="http://schemas.openxmlformats.org/officeDocument/2006/relationships/hyperlink" Target="http://www.cbcb.umd.edu/software/genesplicer/gene_spl.shtml" TargetMode="External"/><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6.png"/><Relationship Id="rId38" Type="http://schemas.openxmlformats.org/officeDocument/2006/relationships/hyperlink" Target="http://www.mutationtaster.org/" TargetMode="External"/><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uniprot.org/" TargetMode="External"/><Relationship Id="rId29" Type="http://schemas.openxmlformats.org/officeDocument/2006/relationships/hyperlink" Target="http://mamittrna.u-strsbg.fr/" TargetMode="External"/><Relationship Id="rId41" Type="http://schemas.openxmlformats.org/officeDocument/2006/relationships/hyperlink" Target="http://www.ncbi.nlm.nih.gov/" TargetMode="External"/><Relationship Id="rId54" Type="http://schemas.openxmlformats.org/officeDocument/2006/relationships/hyperlink" Target="http://genome.ucsc.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linvar.com/" TargetMode="External"/><Relationship Id="rId24" Type="http://schemas.openxmlformats.org/officeDocument/2006/relationships/image" Target="media/image13.png"/><Relationship Id="rId32" Type="http://schemas.openxmlformats.org/officeDocument/2006/relationships/image" Target="media/image15.png"/><Relationship Id="rId37" Type="http://schemas.openxmlformats.org/officeDocument/2006/relationships/hyperlink" Target="http://www.mutationtaster.org/" TargetMode="External"/><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hyperlink" Target="http://exac.broadinstitute.org/" TargetMode="External"/><Relationship Id="rId23" Type="http://schemas.openxmlformats.org/officeDocument/2006/relationships/image" Target="media/image12.png"/><Relationship Id="rId28" Type="http://schemas.openxmlformats.org/officeDocument/2006/relationships/hyperlink" Target="http://www.mtdb.igp.uu.se/" TargetMode="External"/><Relationship Id="rId36" Type="http://schemas.openxmlformats.org/officeDocument/2006/relationships/hyperlink" Target="http://www.mutationtaster.org/" TargetMode="External"/><Relationship Id="rId49" Type="http://schemas.openxmlformats.org/officeDocument/2006/relationships/hyperlink" Target="http://linux1.softberry.com/berry.phtml?topic=fsplice&amp;group=programs&amp;subgroup=gfind" TargetMode="External"/><Relationship Id="rId10" Type="http://schemas.openxmlformats.org/officeDocument/2006/relationships/image" Target="media/image4.png"/><Relationship Id="rId19" Type="http://schemas.openxmlformats.org/officeDocument/2006/relationships/hyperlink" Target="http://www.uniprot.org/" TargetMode="External"/><Relationship Id="rId31" Type="http://schemas.openxmlformats.org/officeDocument/2006/relationships/hyperlink" Target="http://www.mtdnacommunity.org/default.aspx" TargetMode="External"/><Relationship Id="rId44" Type="http://schemas.openxmlformats.org/officeDocument/2006/relationships/hyperlink" Target="http://www.ncbi.nlm.nih.gov/" TargetMode="External"/><Relationship Id="rId52" Type="http://schemas.openxmlformats.org/officeDocument/2006/relationships/hyperlink" Target="http://genes.mit.edu/burgelab/maxent/Xmaxentscan_scoreseq.html"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www.ncbi.nlm.nih.gov/books/NBK1116/" TargetMode="External"/><Relationship Id="rId27" Type="http://schemas.openxmlformats.org/officeDocument/2006/relationships/hyperlink" Target="https://mseqdr.org" TargetMode="External"/><Relationship Id="rId30" Type="http://schemas.openxmlformats.org/officeDocument/2006/relationships/hyperlink" Target="http://www.phylotree.org/" TargetMode="External"/><Relationship Id="rId35" Type="http://schemas.openxmlformats.org/officeDocument/2006/relationships/hyperlink" Target="http://genetics.bwh.harvard.edu/pph2/index.shtml" TargetMode="External"/><Relationship Id="rId43" Type="http://schemas.openxmlformats.org/officeDocument/2006/relationships/image" Target="media/image21.png"/><Relationship Id="rId48" Type="http://schemas.openxmlformats.org/officeDocument/2006/relationships/hyperlink" Target="http://www.cbs.dtu.dk/services/NetGene2/"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umd.be.HS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85547-8F0F-4EFA-894F-084DDDCDA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4568</Words>
  <Characters>26039</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NHGRI</Company>
  <LinksUpToDate>false</LinksUpToDate>
  <CharactersWithSpaces>30546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Regier, Debra</dc:creator>
  <cp:lastModifiedBy>Regier, Debra</cp:lastModifiedBy>
  <cp:revision>2</cp:revision>
  <cp:lastPrinted>2015-05-01T14:48:00Z</cp:lastPrinted>
  <dcterms:created xsi:type="dcterms:W3CDTF">2016-04-20T13:29:00Z</dcterms:created>
  <dcterms:modified xsi:type="dcterms:W3CDTF">2016-04-20T13:29:00Z</dcterms:modified>
</cp:coreProperties>
</file>