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07" w:rsidRDefault="00411E07" w:rsidP="00411E07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CHILDREN’S NATIONAL MEDICAL CENTER </w:t>
      </w:r>
    </w:p>
    <w:p w:rsidR="00411E07" w:rsidRDefault="00411E07" w:rsidP="00411E07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DEPARTMENT OF RADIOLOGY</w:t>
      </w:r>
    </w:p>
    <w:p w:rsidR="00411E07" w:rsidRDefault="00411E07" w:rsidP="00411E07">
      <w:pPr>
        <w:spacing w:line="300" w:lineRule="atLeas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ULTRASOUND PROTOCOL </w:t>
      </w:r>
    </w:p>
    <w:p w:rsidR="00411E07" w:rsidRDefault="00411E07" w:rsidP="00411E07">
      <w:pPr>
        <w:spacing w:line="30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</w:t>
      </w:r>
    </w:p>
    <w:p w:rsidR="00411E07" w:rsidRDefault="00411E07" w:rsidP="00411E07">
      <w:pPr>
        <w:spacing w:line="340" w:lineRule="atLeast"/>
        <w:rPr>
          <w:rFonts w:ascii="Times New Roman" w:hAnsi="Times New Roman"/>
          <w:b/>
        </w:rPr>
      </w:pPr>
    </w:p>
    <w:p w:rsidR="00411E07" w:rsidRDefault="00411E07" w:rsidP="00411E07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Issue Date: 01/9/2014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Policy: APPENDIX </w:t>
      </w:r>
    </w:p>
    <w:p w:rsidR="00411E07" w:rsidRDefault="00411E07" w:rsidP="00411E07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Last Revision Date: </w:t>
      </w:r>
      <w:r w:rsidR="00DA0F3C">
        <w:rPr>
          <w:rFonts w:ascii="Times New Roman" w:hAnsi="Times New Roman"/>
          <w:b/>
        </w:rPr>
        <w:t>1/8/2015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Approved by: </w:t>
      </w:r>
      <w:proofErr w:type="spellStart"/>
      <w:r w:rsidR="00DA0F3C">
        <w:rPr>
          <w:rFonts w:ascii="Times New Roman" w:hAnsi="Times New Roman"/>
          <w:b/>
        </w:rPr>
        <w:t>DBulas</w:t>
      </w:r>
      <w:proofErr w:type="spellEnd"/>
    </w:p>
    <w:p w:rsidR="00411E07" w:rsidRDefault="00DA0F3C" w:rsidP="00DA0F3C">
      <w:pPr>
        <w:spacing w:line="3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11E07" w:rsidRDefault="00411E07" w:rsidP="00411E07">
      <w:pPr>
        <w:rPr>
          <w:rFonts w:ascii="Times New Roman" w:hAnsi="Times New Roman"/>
        </w:rPr>
      </w:pPr>
    </w:p>
    <w:p w:rsidR="00B13398" w:rsidRPr="00411E07" w:rsidRDefault="00411E07" w:rsidP="00411E07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411E07">
        <w:rPr>
          <w:rFonts w:ascii="Times New Roman" w:hAnsi="Times New Roman"/>
          <w:b/>
        </w:rPr>
        <w:t>Indications for a pediatric appendix study include but are not limited to:</w:t>
      </w:r>
    </w:p>
    <w:p w:rsidR="00411E07" w:rsidRDefault="00411E07" w:rsidP="00411E07">
      <w:pPr>
        <w:ind w:left="720"/>
        <w:rPr>
          <w:rFonts w:ascii="Times New Roman" w:hAnsi="Times New Roman"/>
          <w:b/>
        </w:rPr>
      </w:pPr>
    </w:p>
    <w:p w:rsidR="00407D75" w:rsidRDefault="00407D75" w:rsidP="00DA0F3C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Guarding with r</w:t>
      </w:r>
      <w:r w:rsidR="00411E07">
        <w:rPr>
          <w:rFonts w:ascii="Times New Roman" w:hAnsi="Times New Roman"/>
        </w:rPr>
        <w:t>ight lower quadrant pain;</w:t>
      </w:r>
      <w:r w:rsidR="00DA0F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Rebound tenderness in the right lower quadrant;</w:t>
      </w:r>
    </w:p>
    <w:p w:rsidR="00407D75" w:rsidRDefault="00411E07" w:rsidP="00DA0F3C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Patient presenting with a fever, nausea and vomiting;</w:t>
      </w:r>
    </w:p>
    <w:p w:rsidR="00407D75" w:rsidRPr="00407D75" w:rsidRDefault="00407D75" w:rsidP="00407D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407D75">
        <w:rPr>
          <w:rFonts w:ascii="Times New Roman" w:hAnsi="Times New Roman"/>
          <w:b/>
        </w:rPr>
        <w:t>Patient Prep:</w:t>
      </w:r>
    </w:p>
    <w:p w:rsidR="007B38D7" w:rsidRDefault="00407D75" w:rsidP="00DA0F3C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No patient prep required for this exam.</w:t>
      </w:r>
    </w:p>
    <w:p w:rsidR="00407D75" w:rsidRDefault="00407D75" w:rsidP="00407D7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407D75">
        <w:rPr>
          <w:rFonts w:ascii="Times New Roman" w:hAnsi="Times New Roman"/>
          <w:b/>
        </w:rPr>
        <w:t>Protocol:</w:t>
      </w:r>
    </w:p>
    <w:p w:rsidR="00407D75" w:rsidRDefault="00407D75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Utilizing a high frequency linear transducer with a graded compression technique, evaluation of the appendix can be performed. </w:t>
      </w:r>
    </w:p>
    <w:p w:rsidR="00407D75" w:rsidRDefault="00D80498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Graded compression technique is performed </w:t>
      </w:r>
      <w:r w:rsidR="007B38D7">
        <w:rPr>
          <w:rFonts w:ascii="Times New Roman" w:hAnsi="Times New Roman"/>
        </w:rPr>
        <w:t>at site of tenderness.   Can begin</w:t>
      </w:r>
      <w:r>
        <w:rPr>
          <w:rFonts w:ascii="Times New Roman" w:hAnsi="Times New Roman"/>
        </w:rPr>
        <w:t xml:space="preserve"> a</w:t>
      </w:r>
      <w:r w:rsidR="007B38D7">
        <w:rPr>
          <w:rFonts w:ascii="Times New Roman" w:hAnsi="Times New Roman"/>
        </w:rPr>
        <w:t>t the hepatic flexure and trace</w:t>
      </w:r>
      <w:r>
        <w:rPr>
          <w:rFonts w:ascii="Times New Roman" w:hAnsi="Times New Roman"/>
        </w:rPr>
        <w:t xml:space="preserve"> down to the cecum. </w:t>
      </w:r>
    </w:p>
    <w:p w:rsidR="00D80498" w:rsidRDefault="00D80498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Documentation of an abnormal and normal appendix should include; measurement of the outer wall diameter, compressibility, echogenicity and presence of </w:t>
      </w:r>
      <w:proofErr w:type="spellStart"/>
      <w:r>
        <w:rPr>
          <w:rFonts w:ascii="Times New Roman" w:hAnsi="Times New Roman"/>
        </w:rPr>
        <w:t>appendicolith</w:t>
      </w:r>
      <w:proofErr w:type="spellEnd"/>
      <w:r>
        <w:rPr>
          <w:rFonts w:ascii="Times New Roman" w:hAnsi="Times New Roman"/>
        </w:rPr>
        <w:t xml:space="preserve">. </w:t>
      </w:r>
    </w:p>
    <w:p w:rsidR="007B38D7" w:rsidRPr="00DA0F3C" w:rsidRDefault="00D80498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Outer wall diameter of the appendix measures greater than 6mm is considered abnormal.</w:t>
      </w:r>
    </w:p>
    <w:p w:rsidR="00D80498" w:rsidRDefault="00D80498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Color Doppler evaluation of the appendix for hyperemia. </w:t>
      </w:r>
    </w:p>
    <w:p w:rsidR="004D2C36" w:rsidRDefault="004D2C36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Evaluate the right lower quadrant and pelvis for free fluid. </w:t>
      </w:r>
    </w:p>
    <w:p w:rsidR="004D2C36" w:rsidRPr="00DA0F3C" w:rsidRDefault="004D2C36" w:rsidP="00DA0F3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 addition to evaluating the appendix, evaluation of the bladder, bowel and right upper quadrant</w:t>
      </w:r>
      <w:r w:rsidR="007B38D7">
        <w:rPr>
          <w:rFonts w:ascii="Times New Roman" w:hAnsi="Times New Roman"/>
        </w:rPr>
        <w:t xml:space="preserve">/ </w:t>
      </w:r>
      <w:proofErr w:type="spellStart"/>
      <w:r w:rsidR="007B38D7">
        <w:rPr>
          <w:rFonts w:ascii="Times New Roman" w:hAnsi="Times New Roman"/>
        </w:rPr>
        <w:t>Morrisons</w:t>
      </w:r>
      <w:proofErr w:type="spellEnd"/>
      <w:r w:rsidR="007B38D7">
        <w:rPr>
          <w:rFonts w:ascii="Times New Roman" w:hAnsi="Times New Roman"/>
        </w:rPr>
        <w:t xml:space="preserve"> pouch</w:t>
      </w:r>
      <w:r>
        <w:rPr>
          <w:rFonts w:ascii="Times New Roman" w:hAnsi="Times New Roman"/>
        </w:rPr>
        <w:t xml:space="preserve">. </w:t>
      </w:r>
    </w:p>
    <w:p w:rsidR="00D80498" w:rsidRDefault="00D80498" w:rsidP="00407D75">
      <w:pPr>
        <w:pStyle w:val="ListParagraph"/>
        <w:spacing w:line="360" w:lineRule="auto"/>
        <w:rPr>
          <w:rFonts w:ascii="Times New Roman" w:hAnsi="Times New Roman"/>
        </w:rPr>
      </w:pPr>
    </w:p>
    <w:p w:rsidR="00457883" w:rsidRPr="00DA0F3C" w:rsidRDefault="00457883" w:rsidP="00DA0F3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</w:rPr>
      </w:pPr>
      <w:r w:rsidRPr="00457883">
        <w:rPr>
          <w:rFonts w:ascii="Times New Roman" w:hAnsi="Times New Roman"/>
          <w:b/>
        </w:rPr>
        <w:t xml:space="preserve">References: </w:t>
      </w:r>
    </w:p>
    <w:p w:rsidR="00D80498" w:rsidRDefault="00DA0F3C" w:rsidP="00407D75">
      <w:pPr>
        <w:pStyle w:val="ListParagraph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ACR</w:t>
      </w:r>
      <w:bookmarkStart w:id="0" w:name="_GoBack"/>
      <w:bookmarkEnd w:id="0"/>
      <w:r w:rsidR="0045788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SPR</w:t>
      </w:r>
      <w:r w:rsidR="00457883">
        <w:rPr>
          <w:rFonts w:ascii="Times New Roman" w:hAnsi="Times New Roman"/>
        </w:rPr>
        <w:t xml:space="preserve">, AIUM. (2012). </w:t>
      </w:r>
      <w:proofErr w:type="spellStart"/>
      <w:r w:rsidR="00457883">
        <w:rPr>
          <w:rFonts w:ascii="Times New Roman" w:hAnsi="Times New Roman"/>
          <w:i/>
          <w:iCs/>
        </w:rPr>
        <w:t>Aium</w:t>
      </w:r>
      <w:proofErr w:type="spellEnd"/>
      <w:r w:rsidR="00457883">
        <w:rPr>
          <w:rFonts w:ascii="Times New Roman" w:hAnsi="Times New Roman"/>
          <w:i/>
          <w:iCs/>
        </w:rPr>
        <w:t xml:space="preserve"> practice guideline for the performance of an</w:t>
      </w:r>
      <w:r w:rsidR="00457883">
        <w:rPr>
          <w:rFonts w:ascii="Times New Roman" w:hAnsi="Times New Roman"/>
        </w:rPr>
        <w:t>. Manuscript submitted for publication, American College of Radiology, Retrieved from http://www.aium.org/resources/guidelines/abdominal.pdf</w:t>
      </w:r>
    </w:p>
    <w:p w:rsidR="00D80498" w:rsidRPr="00407D75" w:rsidRDefault="00D80498" w:rsidP="00407D75">
      <w:pPr>
        <w:pStyle w:val="ListParagraph"/>
        <w:spacing w:line="360" w:lineRule="auto"/>
        <w:rPr>
          <w:rFonts w:ascii="Times New Roman" w:hAnsi="Times New Roman"/>
        </w:rPr>
      </w:pPr>
    </w:p>
    <w:p w:rsidR="00407D75" w:rsidRPr="00407D75" w:rsidRDefault="00407D75" w:rsidP="00407D75">
      <w:pPr>
        <w:spacing w:line="360" w:lineRule="auto"/>
        <w:ind w:left="720"/>
        <w:rPr>
          <w:rFonts w:ascii="Times New Roman" w:hAnsi="Times New Roman"/>
        </w:rPr>
      </w:pPr>
    </w:p>
    <w:p w:rsidR="00411E07" w:rsidRDefault="00411E07" w:rsidP="00411E07">
      <w:pPr>
        <w:spacing w:line="360" w:lineRule="auto"/>
        <w:ind w:left="720"/>
        <w:rPr>
          <w:rFonts w:ascii="Times New Roman" w:hAnsi="Times New Roman"/>
        </w:rPr>
      </w:pPr>
    </w:p>
    <w:p w:rsidR="00411E07" w:rsidRPr="00411E07" w:rsidRDefault="00411E07" w:rsidP="00411E07">
      <w:pPr>
        <w:spacing w:line="360" w:lineRule="auto"/>
        <w:ind w:left="720"/>
      </w:pPr>
      <w:r w:rsidRPr="00411E07">
        <w:rPr>
          <w:rFonts w:ascii="Times New Roman" w:hAnsi="Times New Roman"/>
        </w:rPr>
        <w:t xml:space="preserve"> </w:t>
      </w:r>
    </w:p>
    <w:sectPr w:rsidR="00411E07" w:rsidRPr="00411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71361"/>
    <w:multiLevelType w:val="hybridMultilevel"/>
    <w:tmpl w:val="43C0A4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C6576EC"/>
    <w:multiLevelType w:val="hybridMultilevel"/>
    <w:tmpl w:val="596290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07"/>
    <w:rsid w:val="00107B38"/>
    <w:rsid w:val="00407D75"/>
    <w:rsid w:val="00411E07"/>
    <w:rsid w:val="00457883"/>
    <w:rsid w:val="004D2C36"/>
    <w:rsid w:val="007B38D7"/>
    <w:rsid w:val="00D80498"/>
    <w:rsid w:val="00DA0F3C"/>
    <w:rsid w:val="00E5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83"/>
    <w:rPr>
      <w:rFonts w:ascii="Tahoma" w:eastAsia="ヒラギノ角ゴ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E0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E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88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George, Amanda</dc:creator>
  <cp:lastModifiedBy>BULAS, DOROTHY</cp:lastModifiedBy>
  <cp:revision>3</cp:revision>
  <cp:lastPrinted>2014-01-24T19:49:00Z</cp:lastPrinted>
  <dcterms:created xsi:type="dcterms:W3CDTF">2014-01-29T01:19:00Z</dcterms:created>
  <dcterms:modified xsi:type="dcterms:W3CDTF">2015-01-09T14:17:00Z</dcterms:modified>
</cp:coreProperties>
</file>